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914" w:rsidRPr="00D55567" w:rsidRDefault="00E45914" w:rsidP="00E45914">
      <w:pPr>
        <w:adjustRightInd w:val="0"/>
        <w:jc w:val="center"/>
        <w:rPr>
          <w:rFonts w:eastAsiaTheme="minorHAnsi"/>
          <w:b/>
          <w:bCs/>
          <w:color w:val="434449"/>
          <w:sz w:val="28"/>
          <w:szCs w:val="28"/>
        </w:rPr>
      </w:pPr>
      <w:r w:rsidRPr="00D55567">
        <w:rPr>
          <w:rFonts w:eastAsiaTheme="minorHAnsi"/>
          <w:b/>
          <w:bCs/>
          <w:color w:val="434449"/>
          <w:sz w:val="28"/>
          <w:szCs w:val="28"/>
        </w:rPr>
        <w:t xml:space="preserve">МІНІСТЕРСТВО ОСВІТИ І НАУКИ УКРАЇНИ </w:t>
      </w:r>
    </w:p>
    <w:p w:rsidR="00E45914" w:rsidRPr="00D55567" w:rsidRDefault="00E45914" w:rsidP="00E45914">
      <w:pPr>
        <w:adjustRightInd w:val="0"/>
        <w:jc w:val="center"/>
        <w:rPr>
          <w:rFonts w:eastAsiaTheme="minorHAnsi"/>
          <w:b/>
          <w:bCs/>
          <w:color w:val="434449"/>
          <w:sz w:val="28"/>
          <w:szCs w:val="28"/>
        </w:rPr>
      </w:pPr>
      <w:r w:rsidRPr="00D55567">
        <w:rPr>
          <w:rFonts w:eastAsiaTheme="minorHAnsi"/>
          <w:b/>
          <w:bCs/>
          <w:color w:val="434449"/>
          <w:sz w:val="28"/>
          <w:szCs w:val="28"/>
        </w:rPr>
        <w:t>ТЕРНОПІЛЬСЬКИЙ НАЦІОНАЛЬНИЙ ПЕДАГОГІЧНИЙ УНІВЕРСИТЕТ ІМЕНІ ВОЛОДИМИРА ГНАТЮКА</w:t>
      </w:r>
    </w:p>
    <w:p w:rsidR="00E45914" w:rsidRDefault="00E45914" w:rsidP="00E45914">
      <w:pPr>
        <w:adjustRightInd w:val="0"/>
        <w:jc w:val="right"/>
        <w:rPr>
          <w:b/>
          <w:sz w:val="32"/>
        </w:rPr>
      </w:pPr>
    </w:p>
    <w:p w:rsidR="00E45914" w:rsidRDefault="00E45914" w:rsidP="00E45914">
      <w:pPr>
        <w:adjustRightInd w:val="0"/>
        <w:jc w:val="right"/>
        <w:rPr>
          <w:b/>
          <w:sz w:val="32"/>
        </w:rPr>
      </w:pPr>
    </w:p>
    <w:p w:rsidR="00E45914" w:rsidRDefault="00E45914" w:rsidP="00D55567">
      <w:pPr>
        <w:tabs>
          <w:tab w:val="left" w:pos="3969"/>
        </w:tabs>
        <w:adjustRightInd w:val="0"/>
        <w:jc w:val="right"/>
        <w:rPr>
          <w:b/>
          <w:sz w:val="32"/>
        </w:rPr>
      </w:pPr>
    </w:p>
    <w:p w:rsidR="00E45914" w:rsidRPr="00D55567" w:rsidRDefault="00E45914" w:rsidP="00D55567">
      <w:pPr>
        <w:tabs>
          <w:tab w:val="left" w:pos="3969"/>
          <w:tab w:val="left" w:pos="7230"/>
        </w:tabs>
        <w:adjustRightInd w:val="0"/>
        <w:ind w:left="4253"/>
        <w:rPr>
          <w:rFonts w:eastAsiaTheme="minorHAnsi"/>
          <w:b/>
          <w:bCs/>
          <w:color w:val="434449"/>
          <w:sz w:val="28"/>
          <w:szCs w:val="28"/>
        </w:rPr>
      </w:pPr>
      <w:r w:rsidRPr="00D55567">
        <w:rPr>
          <w:rFonts w:eastAsiaTheme="minorHAnsi"/>
          <w:b/>
          <w:bCs/>
          <w:color w:val="434449"/>
          <w:sz w:val="28"/>
          <w:szCs w:val="28"/>
        </w:rPr>
        <w:t xml:space="preserve">ЗАТВЕРДЖЕНО </w:t>
      </w:r>
    </w:p>
    <w:p w:rsidR="00E45914" w:rsidRPr="00D55567" w:rsidRDefault="00E45914" w:rsidP="00D55567">
      <w:pPr>
        <w:tabs>
          <w:tab w:val="left" w:pos="3969"/>
          <w:tab w:val="left" w:pos="7230"/>
        </w:tabs>
        <w:adjustRightInd w:val="0"/>
        <w:ind w:left="4253"/>
        <w:rPr>
          <w:rFonts w:eastAsiaTheme="minorHAnsi"/>
          <w:sz w:val="28"/>
          <w:szCs w:val="28"/>
        </w:rPr>
      </w:pPr>
      <w:r w:rsidRPr="00D55567">
        <w:rPr>
          <w:rFonts w:eastAsiaTheme="minorHAnsi"/>
          <w:sz w:val="28"/>
          <w:szCs w:val="28"/>
        </w:rPr>
        <w:t>вченою радою університету,</w:t>
      </w:r>
    </w:p>
    <w:p w:rsidR="00E45914" w:rsidRPr="00D55567" w:rsidRDefault="00E45914" w:rsidP="00D55567">
      <w:pPr>
        <w:tabs>
          <w:tab w:val="left" w:pos="3969"/>
          <w:tab w:val="left" w:pos="7230"/>
        </w:tabs>
        <w:adjustRightInd w:val="0"/>
        <w:ind w:left="4253"/>
        <w:rPr>
          <w:rFonts w:eastAsiaTheme="minorHAnsi"/>
          <w:sz w:val="28"/>
          <w:szCs w:val="28"/>
        </w:rPr>
      </w:pPr>
      <w:r w:rsidRPr="00D55567">
        <w:rPr>
          <w:rFonts w:eastAsiaTheme="minorHAnsi"/>
          <w:sz w:val="28"/>
          <w:szCs w:val="28"/>
        </w:rPr>
        <w:t xml:space="preserve">протокол № __ від _______________  </w:t>
      </w:r>
    </w:p>
    <w:p w:rsidR="00E45914" w:rsidRPr="00D55567" w:rsidRDefault="00E45914" w:rsidP="00D55567">
      <w:pPr>
        <w:tabs>
          <w:tab w:val="left" w:pos="3969"/>
          <w:tab w:val="left" w:pos="7230"/>
        </w:tabs>
        <w:adjustRightInd w:val="0"/>
        <w:ind w:left="4253"/>
        <w:rPr>
          <w:rFonts w:eastAsiaTheme="minorHAnsi"/>
          <w:sz w:val="28"/>
          <w:szCs w:val="28"/>
        </w:rPr>
      </w:pPr>
      <w:r w:rsidRPr="00D55567">
        <w:rPr>
          <w:rFonts w:eastAsiaTheme="minorHAnsi"/>
          <w:sz w:val="28"/>
          <w:szCs w:val="28"/>
        </w:rPr>
        <w:t>уведено в дію наказом ректора</w:t>
      </w:r>
    </w:p>
    <w:p w:rsidR="00E45914" w:rsidRPr="00D55567" w:rsidRDefault="00E45914" w:rsidP="00D55567">
      <w:pPr>
        <w:tabs>
          <w:tab w:val="left" w:pos="3969"/>
          <w:tab w:val="left" w:pos="7230"/>
        </w:tabs>
        <w:adjustRightInd w:val="0"/>
        <w:ind w:left="4253"/>
        <w:rPr>
          <w:rFonts w:ascii="Times New Roman CYR" w:eastAsiaTheme="minorHAnsi" w:hAnsi="Times New Roman CYR" w:cs="Times New Roman CYR"/>
          <w:sz w:val="28"/>
          <w:szCs w:val="28"/>
        </w:rPr>
      </w:pPr>
      <w:r w:rsidRPr="00D55567">
        <w:rPr>
          <w:rFonts w:eastAsiaTheme="minorHAnsi"/>
          <w:sz w:val="28"/>
          <w:szCs w:val="28"/>
        </w:rPr>
        <w:t xml:space="preserve">наказ № __від __________________ </w:t>
      </w:r>
    </w:p>
    <w:p w:rsidR="00E45914" w:rsidRPr="00D55567" w:rsidRDefault="00E45914" w:rsidP="00D55567">
      <w:pPr>
        <w:tabs>
          <w:tab w:val="left" w:pos="3969"/>
          <w:tab w:val="left" w:pos="7230"/>
        </w:tabs>
        <w:adjustRightInd w:val="0"/>
        <w:ind w:left="4253"/>
        <w:rPr>
          <w:rFonts w:ascii="Times New Roman CYR" w:eastAsiaTheme="minorHAnsi" w:hAnsi="Times New Roman CYR" w:cs="Times New Roman CYR"/>
          <w:color w:val="434449"/>
          <w:sz w:val="28"/>
          <w:szCs w:val="28"/>
        </w:rPr>
      </w:pPr>
    </w:p>
    <w:p w:rsidR="00E45914" w:rsidRPr="00D55567" w:rsidRDefault="00E45914" w:rsidP="00D55567">
      <w:pPr>
        <w:tabs>
          <w:tab w:val="left" w:pos="3969"/>
          <w:tab w:val="left" w:pos="7230"/>
        </w:tabs>
        <w:adjustRightInd w:val="0"/>
        <w:ind w:left="4253"/>
        <w:rPr>
          <w:sz w:val="28"/>
          <w:szCs w:val="28"/>
        </w:rPr>
      </w:pPr>
      <w:r w:rsidRPr="00D55567">
        <w:rPr>
          <w:sz w:val="28"/>
          <w:szCs w:val="28"/>
        </w:rPr>
        <w:t xml:space="preserve">Із змінами і доповненнями, затвердженими вченою радою університету </w:t>
      </w:r>
    </w:p>
    <w:p w:rsidR="00E45914" w:rsidRPr="00D55567" w:rsidRDefault="00E45914" w:rsidP="00D55567">
      <w:pPr>
        <w:tabs>
          <w:tab w:val="left" w:pos="3969"/>
          <w:tab w:val="left" w:pos="7230"/>
        </w:tabs>
        <w:adjustRightInd w:val="0"/>
        <w:ind w:left="4253"/>
        <w:rPr>
          <w:sz w:val="28"/>
          <w:szCs w:val="28"/>
        </w:rPr>
      </w:pPr>
      <w:r w:rsidRPr="00D55567">
        <w:rPr>
          <w:sz w:val="28"/>
          <w:szCs w:val="28"/>
        </w:rPr>
        <w:t>протокол ____від________________</w:t>
      </w:r>
    </w:p>
    <w:p w:rsidR="00E45914" w:rsidRPr="00D55567" w:rsidRDefault="00E45914" w:rsidP="00D55567">
      <w:pPr>
        <w:tabs>
          <w:tab w:val="left" w:pos="3969"/>
          <w:tab w:val="left" w:pos="7230"/>
        </w:tabs>
        <w:adjustRightInd w:val="0"/>
        <w:ind w:left="4253"/>
        <w:rPr>
          <w:sz w:val="28"/>
          <w:szCs w:val="28"/>
        </w:rPr>
      </w:pPr>
      <w:r w:rsidRPr="00D55567">
        <w:rPr>
          <w:sz w:val="28"/>
          <w:szCs w:val="28"/>
        </w:rPr>
        <w:t>уведено в дію наказом ректора</w:t>
      </w:r>
    </w:p>
    <w:p w:rsidR="00E45914" w:rsidRPr="00D55567" w:rsidRDefault="00E45914" w:rsidP="00D55567">
      <w:pPr>
        <w:tabs>
          <w:tab w:val="left" w:pos="3969"/>
          <w:tab w:val="left" w:pos="7230"/>
        </w:tabs>
        <w:adjustRightInd w:val="0"/>
        <w:ind w:left="4253"/>
        <w:rPr>
          <w:rFonts w:ascii="Times New Roman CYR" w:eastAsiaTheme="minorHAnsi" w:hAnsi="Times New Roman CYR" w:cs="Times New Roman CYR"/>
          <w:color w:val="434449"/>
          <w:sz w:val="28"/>
          <w:szCs w:val="28"/>
        </w:rPr>
      </w:pPr>
      <w:r w:rsidRPr="00D55567">
        <w:rPr>
          <w:sz w:val="28"/>
          <w:szCs w:val="28"/>
        </w:rPr>
        <w:t>№___ від ______________________</w:t>
      </w:r>
    </w:p>
    <w:p w:rsidR="00E45914" w:rsidRPr="00D55567" w:rsidRDefault="00E45914" w:rsidP="00D55567">
      <w:pPr>
        <w:tabs>
          <w:tab w:val="left" w:pos="3969"/>
          <w:tab w:val="left" w:pos="7230"/>
        </w:tabs>
        <w:adjustRightInd w:val="0"/>
        <w:ind w:left="4253"/>
        <w:rPr>
          <w:rFonts w:ascii="Times New Roman CYR" w:eastAsiaTheme="minorHAnsi" w:hAnsi="Times New Roman CYR" w:cs="Times New Roman CYR"/>
          <w:color w:val="434449"/>
          <w:sz w:val="28"/>
          <w:szCs w:val="28"/>
        </w:rPr>
      </w:pPr>
    </w:p>
    <w:p w:rsidR="00E45914" w:rsidRPr="00D55567" w:rsidRDefault="00E45914" w:rsidP="00D55567">
      <w:pPr>
        <w:tabs>
          <w:tab w:val="left" w:pos="3969"/>
          <w:tab w:val="left" w:pos="7230"/>
        </w:tabs>
        <w:adjustRightInd w:val="0"/>
        <w:ind w:left="4253"/>
        <w:rPr>
          <w:rFonts w:ascii="Times New Roman CYR" w:eastAsiaTheme="minorHAnsi" w:hAnsi="Times New Roman CYR" w:cs="Times New Roman CYR"/>
          <w:b/>
          <w:sz w:val="28"/>
          <w:szCs w:val="28"/>
        </w:rPr>
      </w:pPr>
      <w:r w:rsidRPr="00D55567">
        <w:rPr>
          <w:rFonts w:ascii="Times New Roman CYR" w:eastAsiaTheme="minorHAnsi" w:hAnsi="Times New Roman CYR" w:cs="Times New Roman CYR"/>
          <w:b/>
          <w:sz w:val="28"/>
          <w:szCs w:val="28"/>
        </w:rPr>
        <w:t xml:space="preserve">В.о. ректора  </w:t>
      </w:r>
      <w:r w:rsidR="00D55567">
        <w:rPr>
          <w:rFonts w:ascii="Times New Roman CYR" w:eastAsiaTheme="minorHAnsi" w:hAnsi="Times New Roman CYR" w:cs="Times New Roman CYR"/>
          <w:b/>
          <w:sz w:val="28"/>
          <w:szCs w:val="28"/>
        </w:rPr>
        <w:t xml:space="preserve">      </w:t>
      </w:r>
      <w:r w:rsidRPr="00D55567">
        <w:rPr>
          <w:rFonts w:ascii="Times New Roman CYR" w:eastAsiaTheme="minorHAnsi" w:hAnsi="Times New Roman CYR" w:cs="Times New Roman CYR"/>
          <w:b/>
          <w:sz w:val="28"/>
          <w:szCs w:val="28"/>
        </w:rPr>
        <w:t xml:space="preserve"> Володимир КРАВЕЦЬ</w:t>
      </w:r>
    </w:p>
    <w:p w:rsidR="00E45914" w:rsidRPr="00D55567" w:rsidRDefault="00E45914" w:rsidP="00E45914">
      <w:pPr>
        <w:adjustRightInd w:val="0"/>
        <w:rPr>
          <w:rFonts w:eastAsiaTheme="minorHAnsi"/>
          <w:sz w:val="28"/>
          <w:szCs w:val="28"/>
        </w:rPr>
      </w:pPr>
    </w:p>
    <w:p w:rsidR="00E45914" w:rsidRPr="00D55567" w:rsidRDefault="00E45914" w:rsidP="00E45914">
      <w:pPr>
        <w:spacing w:before="73"/>
        <w:ind w:left="4682" w:right="3981"/>
        <w:jc w:val="center"/>
        <w:rPr>
          <w:b/>
          <w:sz w:val="28"/>
          <w:szCs w:val="28"/>
        </w:rPr>
      </w:pPr>
    </w:p>
    <w:p w:rsidR="00E45914" w:rsidRPr="00D55567" w:rsidRDefault="00E45914" w:rsidP="00E45914">
      <w:pPr>
        <w:adjustRightInd w:val="0"/>
        <w:jc w:val="center"/>
        <w:rPr>
          <w:rFonts w:eastAsiaTheme="minorHAnsi"/>
          <w:b/>
          <w:bCs/>
          <w:color w:val="434449"/>
          <w:sz w:val="28"/>
          <w:szCs w:val="28"/>
        </w:rPr>
      </w:pPr>
    </w:p>
    <w:p w:rsidR="00E45914" w:rsidRPr="00D55567" w:rsidRDefault="00E45914" w:rsidP="00E45914">
      <w:pPr>
        <w:adjustRightInd w:val="0"/>
        <w:jc w:val="center"/>
        <w:rPr>
          <w:rFonts w:eastAsiaTheme="minorHAnsi"/>
          <w:b/>
          <w:bCs/>
          <w:color w:val="6B89CC"/>
          <w:sz w:val="28"/>
          <w:szCs w:val="28"/>
        </w:rPr>
      </w:pPr>
      <w:r w:rsidRPr="00D55567">
        <w:rPr>
          <w:rFonts w:eastAsiaTheme="minorHAnsi"/>
          <w:b/>
          <w:bCs/>
          <w:color w:val="434449"/>
          <w:sz w:val="28"/>
          <w:szCs w:val="28"/>
        </w:rPr>
        <w:t>ОСВІТНЬО-ПРОФЕСІЙНА ПРОГРАМА</w:t>
      </w:r>
    </w:p>
    <w:p w:rsidR="00E45914" w:rsidRPr="00D55567" w:rsidRDefault="00E45914" w:rsidP="00E45914">
      <w:pPr>
        <w:adjustRightInd w:val="0"/>
        <w:jc w:val="center"/>
        <w:rPr>
          <w:rFonts w:eastAsiaTheme="minorHAnsi"/>
          <w:b/>
          <w:bCs/>
          <w:color w:val="434449"/>
          <w:sz w:val="28"/>
          <w:szCs w:val="28"/>
        </w:rPr>
      </w:pPr>
      <w:r w:rsidRPr="00D55567">
        <w:rPr>
          <w:rFonts w:eastAsiaTheme="minorHAnsi"/>
          <w:b/>
          <w:bCs/>
          <w:color w:val="434449"/>
          <w:sz w:val="28"/>
          <w:szCs w:val="28"/>
        </w:rPr>
        <w:t>«Середня освіта (Фізична культура)»</w:t>
      </w:r>
    </w:p>
    <w:p w:rsidR="00E45914" w:rsidRPr="00D55567" w:rsidRDefault="00E45914" w:rsidP="00E45914">
      <w:pPr>
        <w:adjustRightInd w:val="0"/>
        <w:jc w:val="center"/>
        <w:rPr>
          <w:rFonts w:eastAsiaTheme="minorHAnsi"/>
          <w:b/>
          <w:bCs/>
          <w:color w:val="434449"/>
          <w:sz w:val="28"/>
          <w:szCs w:val="28"/>
        </w:rPr>
      </w:pPr>
      <w:r w:rsidRPr="00D55567">
        <w:rPr>
          <w:rFonts w:eastAsiaTheme="minorHAnsi"/>
          <w:b/>
          <w:bCs/>
          <w:color w:val="434449"/>
          <w:sz w:val="28"/>
          <w:szCs w:val="28"/>
        </w:rPr>
        <w:t xml:space="preserve">Першого (бакалаврського) рівня вищої освіти </w:t>
      </w:r>
    </w:p>
    <w:p w:rsidR="00E45914" w:rsidRPr="00D55567" w:rsidRDefault="00E45914" w:rsidP="00E45914">
      <w:pPr>
        <w:widowControl w:val="0"/>
        <w:jc w:val="center"/>
        <w:rPr>
          <w:b/>
          <w:sz w:val="28"/>
          <w:szCs w:val="28"/>
        </w:rPr>
      </w:pPr>
      <w:r w:rsidRPr="00D55567">
        <w:rPr>
          <w:b/>
          <w:sz w:val="28"/>
          <w:szCs w:val="28"/>
        </w:rPr>
        <w:t>за спеціальністю А4 Середня освіта</w:t>
      </w:r>
    </w:p>
    <w:p w:rsidR="00E45914" w:rsidRPr="00D55567" w:rsidRDefault="00E45914" w:rsidP="00E45914">
      <w:pPr>
        <w:widowControl w:val="0"/>
        <w:jc w:val="center"/>
        <w:rPr>
          <w:b/>
          <w:sz w:val="28"/>
          <w:szCs w:val="28"/>
        </w:rPr>
      </w:pPr>
      <w:r w:rsidRPr="00D55567">
        <w:rPr>
          <w:b/>
          <w:sz w:val="28"/>
          <w:szCs w:val="28"/>
        </w:rPr>
        <w:t>галузі знань А Освіта</w:t>
      </w:r>
    </w:p>
    <w:p w:rsidR="00E45914" w:rsidRPr="00D55567" w:rsidRDefault="00E45914" w:rsidP="00E45914">
      <w:pPr>
        <w:adjustRightInd w:val="0"/>
        <w:jc w:val="center"/>
        <w:rPr>
          <w:rFonts w:eastAsiaTheme="minorHAnsi"/>
          <w:b/>
          <w:bCs/>
          <w:color w:val="434449"/>
          <w:sz w:val="28"/>
          <w:szCs w:val="28"/>
        </w:rPr>
      </w:pPr>
    </w:p>
    <w:p w:rsidR="00E45914" w:rsidRPr="00D55567" w:rsidRDefault="00E45914" w:rsidP="00E45914">
      <w:pPr>
        <w:adjustRightInd w:val="0"/>
        <w:jc w:val="center"/>
        <w:rPr>
          <w:rFonts w:eastAsiaTheme="minorHAnsi"/>
          <w:b/>
          <w:bCs/>
          <w:color w:val="434449"/>
          <w:sz w:val="28"/>
          <w:szCs w:val="28"/>
        </w:rPr>
      </w:pPr>
    </w:p>
    <w:p w:rsidR="00E45914" w:rsidRPr="00D55567" w:rsidRDefault="00E45914" w:rsidP="00E45914">
      <w:pPr>
        <w:spacing w:before="73"/>
        <w:ind w:left="4682" w:right="3981"/>
        <w:jc w:val="center"/>
        <w:rPr>
          <w:b/>
          <w:sz w:val="28"/>
          <w:szCs w:val="28"/>
        </w:rPr>
      </w:pPr>
    </w:p>
    <w:p w:rsidR="00E45914" w:rsidRPr="00D55567" w:rsidRDefault="00E45914" w:rsidP="00E45914">
      <w:pPr>
        <w:spacing w:before="73"/>
        <w:ind w:left="4682" w:right="3981"/>
        <w:jc w:val="center"/>
        <w:rPr>
          <w:b/>
          <w:sz w:val="28"/>
          <w:szCs w:val="28"/>
        </w:rPr>
      </w:pPr>
    </w:p>
    <w:p w:rsidR="00E45914" w:rsidRPr="00D55567" w:rsidRDefault="00E45914" w:rsidP="00E45914">
      <w:pPr>
        <w:spacing w:before="73"/>
        <w:ind w:left="4682" w:right="3981"/>
        <w:jc w:val="center"/>
        <w:rPr>
          <w:b/>
          <w:sz w:val="28"/>
          <w:szCs w:val="28"/>
        </w:rPr>
      </w:pPr>
    </w:p>
    <w:p w:rsidR="00E45914" w:rsidRPr="00D55567" w:rsidRDefault="00E45914" w:rsidP="00E45914">
      <w:pPr>
        <w:spacing w:before="73"/>
        <w:ind w:left="4682" w:right="3981"/>
        <w:jc w:val="center"/>
        <w:rPr>
          <w:b/>
          <w:sz w:val="28"/>
          <w:szCs w:val="28"/>
        </w:rPr>
      </w:pPr>
    </w:p>
    <w:p w:rsidR="00E45914" w:rsidRPr="00D55567" w:rsidRDefault="00E45914" w:rsidP="00E45914">
      <w:pPr>
        <w:spacing w:before="73"/>
        <w:ind w:left="4682" w:right="3981"/>
        <w:jc w:val="center"/>
        <w:rPr>
          <w:b/>
          <w:sz w:val="28"/>
          <w:szCs w:val="28"/>
        </w:rPr>
      </w:pPr>
    </w:p>
    <w:p w:rsidR="00E45914" w:rsidRPr="00D55567" w:rsidRDefault="00E45914" w:rsidP="00E45914">
      <w:pPr>
        <w:spacing w:before="73"/>
        <w:ind w:left="4682" w:right="3981"/>
        <w:jc w:val="center"/>
        <w:rPr>
          <w:b/>
          <w:sz w:val="28"/>
          <w:szCs w:val="28"/>
        </w:rPr>
      </w:pPr>
    </w:p>
    <w:p w:rsidR="00E45914" w:rsidRPr="00D55567" w:rsidRDefault="00E45914" w:rsidP="00E45914">
      <w:pPr>
        <w:spacing w:before="73"/>
        <w:ind w:left="4682" w:right="3981"/>
        <w:jc w:val="center"/>
        <w:rPr>
          <w:b/>
          <w:sz w:val="28"/>
          <w:szCs w:val="28"/>
        </w:rPr>
      </w:pPr>
    </w:p>
    <w:p w:rsidR="00E45914" w:rsidRPr="00D55567" w:rsidRDefault="00E45914" w:rsidP="00E45914">
      <w:pPr>
        <w:spacing w:before="73"/>
        <w:ind w:left="4682" w:right="3981"/>
        <w:jc w:val="center"/>
        <w:rPr>
          <w:b/>
          <w:sz w:val="28"/>
          <w:szCs w:val="28"/>
        </w:rPr>
      </w:pPr>
    </w:p>
    <w:p w:rsidR="00E45914" w:rsidRPr="00D55567" w:rsidRDefault="00E45914" w:rsidP="00E45914">
      <w:pPr>
        <w:spacing w:before="73"/>
        <w:ind w:left="4682" w:right="3981"/>
        <w:jc w:val="center"/>
        <w:rPr>
          <w:b/>
          <w:sz w:val="28"/>
          <w:szCs w:val="28"/>
        </w:rPr>
      </w:pPr>
    </w:p>
    <w:p w:rsidR="00E45914" w:rsidRPr="00D55567" w:rsidRDefault="00E45914" w:rsidP="00E45914">
      <w:pPr>
        <w:spacing w:before="73"/>
        <w:ind w:right="3981"/>
        <w:rPr>
          <w:b/>
          <w:sz w:val="28"/>
          <w:szCs w:val="28"/>
        </w:rPr>
      </w:pPr>
    </w:p>
    <w:p w:rsidR="00E45914" w:rsidRPr="00D55567" w:rsidRDefault="00E45914" w:rsidP="00E45914">
      <w:pPr>
        <w:spacing w:before="73"/>
        <w:ind w:right="3981"/>
        <w:rPr>
          <w:b/>
          <w:sz w:val="28"/>
          <w:szCs w:val="28"/>
        </w:rPr>
      </w:pPr>
    </w:p>
    <w:p w:rsidR="00E45914" w:rsidRPr="00D55567" w:rsidRDefault="00E45914" w:rsidP="00D55567">
      <w:pPr>
        <w:adjustRightInd w:val="0"/>
        <w:jc w:val="center"/>
        <w:rPr>
          <w:rFonts w:eastAsiaTheme="minorHAnsi"/>
          <w:b/>
          <w:bCs/>
          <w:color w:val="434449"/>
          <w:sz w:val="28"/>
          <w:szCs w:val="28"/>
        </w:rPr>
      </w:pPr>
      <w:r w:rsidRPr="00D55567">
        <w:rPr>
          <w:rFonts w:eastAsiaTheme="minorHAnsi"/>
          <w:b/>
          <w:bCs/>
          <w:color w:val="434449"/>
          <w:sz w:val="28"/>
          <w:szCs w:val="28"/>
        </w:rPr>
        <w:t>Тернопіль – 2025</w:t>
      </w:r>
    </w:p>
    <w:p w:rsidR="00E45914" w:rsidRPr="00D55567" w:rsidRDefault="00E45914" w:rsidP="00D55567">
      <w:pPr>
        <w:adjustRightInd w:val="0"/>
        <w:jc w:val="center"/>
        <w:rPr>
          <w:rFonts w:eastAsiaTheme="minorHAnsi"/>
          <w:b/>
          <w:bCs/>
          <w:sz w:val="28"/>
          <w:szCs w:val="28"/>
        </w:rPr>
      </w:pPr>
      <w:r w:rsidRPr="00D55567">
        <w:rPr>
          <w:rFonts w:eastAsiaTheme="minorHAnsi"/>
          <w:b/>
          <w:bCs/>
          <w:sz w:val="28"/>
          <w:szCs w:val="28"/>
        </w:rPr>
        <w:lastRenderedPageBreak/>
        <w:t>ЛИСТ ПОГОДЖЕННЯ</w:t>
      </w:r>
    </w:p>
    <w:p w:rsidR="00E45914" w:rsidRPr="00D55567" w:rsidRDefault="00E45914" w:rsidP="00E45914">
      <w:pPr>
        <w:adjustRightInd w:val="0"/>
        <w:jc w:val="center"/>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освітньо-професійної програми вищої освіти</w:t>
      </w:r>
    </w:p>
    <w:p w:rsidR="00E45914" w:rsidRPr="00D55567" w:rsidRDefault="00E45914" w:rsidP="00E45914">
      <w:pPr>
        <w:adjustRightInd w:val="0"/>
        <w:jc w:val="center"/>
        <w:rPr>
          <w:rFonts w:eastAsiaTheme="minorHAnsi"/>
          <w:color w:val="494B52"/>
          <w:sz w:val="28"/>
          <w:szCs w:val="28"/>
        </w:rPr>
      </w:pPr>
    </w:p>
    <w:tbl>
      <w:tblPr>
        <w:tblStyle w:val="ab"/>
        <w:tblW w:w="0" w:type="auto"/>
        <w:tblInd w:w="959" w:type="dxa"/>
        <w:tblLook w:val="04A0" w:firstRow="1" w:lastRow="0" w:firstColumn="1" w:lastColumn="0" w:noHBand="0" w:noVBand="1"/>
      </w:tblPr>
      <w:tblGrid>
        <w:gridCol w:w="4130"/>
        <w:gridCol w:w="4255"/>
      </w:tblGrid>
      <w:tr w:rsidR="00E45914" w:rsidRPr="00D55567" w:rsidTr="003F02A4">
        <w:tc>
          <w:tcPr>
            <w:tcW w:w="4544" w:type="dxa"/>
          </w:tcPr>
          <w:p w:rsidR="00E45914" w:rsidRPr="00D55567" w:rsidRDefault="00E45914" w:rsidP="003F02A4">
            <w:pPr>
              <w:adjustRightInd w:val="0"/>
              <w:rPr>
                <w:rFonts w:eastAsiaTheme="minorHAnsi"/>
                <w:sz w:val="28"/>
                <w:szCs w:val="28"/>
              </w:rPr>
            </w:pPr>
            <w:bookmarkStart w:id="0" w:name="_Hlk188968196"/>
            <w:r w:rsidRPr="00D55567">
              <w:rPr>
                <w:rFonts w:ascii="Times New Roman CYR" w:eastAsiaTheme="minorHAnsi" w:hAnsi="Times New Roman CYR" w:cs="Times New Roman CYR"/>
                <w:sz w:val="28"/>
                <w:szCs w:val="28"/>
              </w:rPr>
              <w:t>ГАЛУЗЬ ЗНАНЬ</w:t>
            </w:r>
          </w:p>
        </w:tc>
        <w:tc>
          <w:tcPr>
            <w:tcW w:w="4811" w:type="dxa"/>
          </w:tcPr>
          <w:p w:rsidR="00E45914" w:rsidRPr="00D55567" w:rsidRDefault="00E45914" w:rsidP="003F02A4">
            <w:pPr>
              <w:adjustRightInd w:val="0"/>
              <w:rPr>
                <w:rFonts w:eastAsiaTheme="minorHAnsi"/>
                <w:sz w:val="28"/>
                <w:szCs w:val="28"/>
              </w:rPr>
            </w:pPr>
            <w:r w:rsidRPr="00D55567">
              <w:rPr>
                <w:rFonts w:eastAsiaTheme="minorHAnsi"/>
                <w:sz w:val="28"/>
                <w:szCs w:val="28"/>
              </w:rPr>
              <w:t>А Освіта</w:t>
            </w:r>
          </w:p>
        </w:tc>
      </w:tr>
      <w:bookmarkEnd w:id="0"/>
      <w:tr w:rsidR="00E45914" w:rsidRPr="00D55567" w:rsidTr="003F02A4">
        <w:tc>
          <w:tcPr>
            <w:tcW w:w="4544" w:type="dxa"/>
          </w:tcPr>
          <w:p w:rsidR="00E45914" w:rsidRPr="00D55567" w:rsidRDefault="00E45914" w:rsidP="003F02A4">
            <w:pPr>
              <w:adjustRightInd w:val="0"/>
              <w:rPr>
                <w:rFonts w:eastAsiaTheme="minorHAnsi"/>
                <w:sz w:val="28"/>
                <w:szCs w:val="28"/>
              </w:rPr>
            </w:pPr>
            <w:r w:rsidRPr="00D55567">
              <w:rPr>
                <w:rFonts w:ascii="Times New Roman CYR" w:eastAsiaTheme="minorHAnsi" w:hAnsi="Times New Roman CYR" w:cs="Times New Roman CYR"/>
                <w:sz w:val="28"/>
                <w:szCs w:val="28"/>
              </w:rPr>
              <w:t>СПЕЦІАЛЬНІСТЬ</w:t>
            </w:r>
          </w:p>
        </w:tc>
        <w:tc>
          <w:tcPr>
            <w:tcW w:w="4811" w:type="dxa"/>
          </w:tcPr>
          <w:p w:rsidR="00E45914" w:rsidRPr="00D55567" w:rsidRDefault="00E45914" w:rsidP="003F02A4">
            <w:pPr>
              <w:adjustRightInd w:val="0"/>
              <w:rPr>
                <w:rFonts w:eastAsiaTheme="minorHAnsi"/>
                <w:sz w:val="28"/>
                <w:szCs w:val="28"/>
              </w:rPr>
            </w:pPr>
            <w:r w:rsidRPr="00D55567">
              <w:rPr>
                <w:rFonts w:eastAsiaTheme="minorHAnsi"/>
                <w:sz w:val="28"/>
                <w:szCs w:val="28"/>
                <w:lang w:val="en-US"/>
              </w:rPr>
              <w:t>A 4</w:t>
            </w:r>
            <w:r w:rsidRPr="00D55567">
              <w:rPr>
                <w:rFonts w:eastAsiaTheme="minorHAnsi"/>
                <w:sz w:val="28"/>
                <w:szCs w:val="28"/>
              </w:rPr>
              <w:t xml:space="preserve"> </w:t>
            </w:r>
            <w:r w:rsidRPr="00D55567">
              <w:rPr>
                <w:rFonts w:ascii="Times New Roman CYR" w:eastAsiaTheme="minorHAnsi" w:hAnsi="Times New Roman CYR" w:cs="Times New Roman CYR"/>
                <w:sz w:val="28"/>
                <w:szCs w:val="28"/>
              </w:rPr>
              <w:t xml:space="preserve">Середня освіта </w:t>
            </w:r>
          </w:p>
        </w:tc>
      </w:tr>
      <w:tr w:rsidR="00E45914" w:rsidRPr="00D55567" w:rsidTr="003F02A4">
        <w:tc>
          <w:tcPr>
            <w:tcW w:w="4544" w:type="dxa"/>
          </w:tcPr>
          <w:p w:rsidR="00E45914" w:rsidRPr="00D55567" w:rsidRDefault="00E45914" w:rsidP="003F02A4">
            <w:pPr>
              <w:adjustRightInd w:val="0"/>
              <w:rPr>
                <w:rFonts w:eastAsiaTheme="minorHAnsi"/>
                <w:sz w:val="28"/>
                <w:szCs w:val="28"/>
              </w:rPr>
            </w:pPr>
            <w:r w:rsidRPr="00D55567">
              <w:rPr>
                <w:rFonts w:ascii="Times New Roman CYR" w:eastAsiaTheme="minorHAnsi" w:hAnsi="Times New Roman CYR" w:cs="Times New Roman CYR"/>
                <w:sz w:val="28"/>
                <w:szCs w:val="28"/>
              </w:rPr>
              <w:t>ПРЕДМЕТНА СПЕЦІАЛЬНІСТЬ (СПЕЦІАЛІЗАЦІЯ)</w:t>
            </w:r>
          </w:p>
        </w:tc>
        <w:tc>
          <w:tcPr>
            <w:tcW w:w="4811" w:type="dxa"/>
          </w:tcPr>
          <w:p w:rsidR="00E45914" w:rsidRPr="00D55567" w:rsidRDefault="00E45914" w:rsidP="003F02A4">
            <w:pPr>
              <w:adjustRightInd w:val="0"/>
              <w:jc w:val="both"/>
              <w:rPr>
                <w:rFonts w:eastAsiaTheme="minorHAnsi"/>
                <w:bCs/>
                <w:sz w:val="28"/>
                <w:szCs w:val="28"/>
              </w:rPr>
            </w:pPr>
            <w:r w:rsidRPr="00D55567">
              <w:rPr>
                <w:rFonts w:eastAsiaTheme="minorHAnsi"/>
                <w:bCs/>
                <w:sz w:val="28"/>
                <w:szCs w:val="28"/>
                <w:lang w:val="en-US"/>
              </w:rPr>
              <w:t>A</w:t>
            </w:r>
            <w:r w:rsidRPr="00D55567">
              <w:rPr>
                <w:rFonts w:eastAsiaTheme="minorHAnsi"/>
                <w:bCs/>
                <w:sz w:val="28"/>
                <w:szCs w:val="28"/>
              </w:rPr>
              <w:t xml:space="preserve"> 4 Середня освіта (Фізична культура)</w:t>
            </w:r>
          </w:p>
        </w:tc>
      </w:tr>
      <w:tr w:rsidR="00E45914" w:rsidRPr="00D55567" w:rsidTr="003F02A4">
        <w:tc>
          <w:tcPr>
            <w:tcW w:w="4544" w:type="dxa"/>
          </w:tcPr>
          <w:p w:rsidR="00E45914" w:rsidRPr="00D55567" w:rsidRDefault="00E45914" w:rsidP="003F02A4">
            <w:pPr>
              <w:adjustRightInd w:val="0"/>
              <w:rPr>
                <w:rFonts w:eastAsiaTheme="minorHAnsi"/>
                <w:sz w:val="28"/>
                <w:szCs w:val="28"/>
              </w:rPr>
            </w:pPr>
            <w:r w:rsidRPr="00D55567">
              <w:rPr>
                <w:rFonts w:ascii="Times New Roman CYR" w:eastAsiaTheme="minorHAnsi" w:hAnsi="Times New Roman CYR" w:cs="Times New Roman CYR"/>
                <w:sz w:val="28"/>
                <w:szCs w:val="28"/>
              </w:rPr>
              <w:t>ДРУГА СПЕЦІАЛЬНІСТЬ (ПРЕДМЕТНА СПЕЦІАЛІЗАЦІЯ)</w:t>
            </w:r>
          </w:p>
        </w:tc>
        <w:tc>
          <w:tcPr>
            <w:tcW w:w="4811" w:type="dxa"/>
          </w:tcPr>
          <w:p w:rsidR="00E45914" w:rsidRPr="00D55567" w:rsidRDefault="00E45914" w:rsidP="003F02A4">
            <w:pPr>
              <w:adjustRightInd w:val="0"/>
              <w:jc w:val="center"/>
              <w:rPr>
                <w:rFonts w:eastAsiaTheme="minorHAnsi"/>
                <w:b/>
                <w:bCs/>
                <w:sz w:val="28"/>
                <w:szCs w:val="28"/>
              </w:rPr>
            </w:pPr>
          </w:p>
        </w:tc>
      </w:tr>
      <w:tr w:rsidR="00E45914" w:rsidRPr="00D55567" w:rsidTr="003F02A4">
        <w:tc>
          <w:tcPr>
            <w:tcW w:w="4544" w:type="dxa"/>
          </w:tcPr>
          <w:p w:rsidR="00E45914" w:rsidRPr="00D55567" w:rsidRDefault="00E45914" w:rsidP="003F02A4">
            <w:pPr>
              <w:adjustRightInd w:val="0"/>
              <w:rPr>
                <w:rFonts w:eastAsiaTheme="minorHAnsi"/>
                <w:sz w:val="28"/>
                <w:szCs w:val="28"/>
              </w:rPr>
            </w:pPr>
            <w:r w:rsidRPr="00D55567">
              <w:rPr>
                <w:rFonts w:ascii="Times New Roman CYR" w:eastAsiaTheme="minorHAnsi" w:hAnsi="Times New Roman CYR" w:cs="Times New Roman CYR"/>
                <w:sz w:val="28"/>
                <w:szCs w:val="28"/>
              </w:rPr>
              <w:t>СПЕЦІАЛІЗАЦІЯ</w:t>
            </w:r>
          </w:p>
        </w:tc>
        <w:tc>
          <w:tcPr>
            <w:tcW w:w="4811" w:type="dxa"/>
          </w:tcPr>
          <w:p w:rsidR="00E45914" w:rsidRPr="00D55567" w:rsidRDefault="00E45914" w:rsidP="003F02A4">
            <w:pPr>
              <w:adjustRightInd w:val="0"/>
              <w:jc w:val="both"/>
              <w:rPr>
                <w:rFonts w:eastAsiaTheme="minorHAnsi"/>
                <w:b/>
                <w:bCs/>
                <w:sz w:val="28"/>
                <w:szCs w:val="28"/>
              </w:rPr>
            </w:pPr>
          </w:p>
        </w:tc>
      </w:tr>
      <w:tr w:rsidR="00E45914" w:rsidRPr="00D55567" w:rsidTr="003F02A4">
        <w:tc>
          <w:tcPr>
            <w:tcW w:w="4544" w:type="dxa"/>
          </w:tcPr>
          <w:p w:rsidR="00E45914" w:rsidRPr="00D55567" w:rsidRDefault="00E45914" w:rsidP="003F02A4">
            <w:pPr>
              <w:adjustRightInd w:val="0"/>
              <w:rPr>
                <w:rFonts w:eastAsiaTheme="minorHAnsi"/>
                <w:sz w:val="28"/>
                <w:szCs w:val="28"/>
              </w:rPr>
            </w:pPr>
            <w:r w:rsidRPr="00D55567">
              <w:rPr>
                <w:rFonts w:ascii="Times New Roman CYR" w:eastAsiaTheme="minorHAnsi" w:hAnsi="Times New Roman CYR" w:cs="Times New Roman CYR"/>
                <w:sz w:val="28"/>
                <w:szCs w:val="28"/>
              </w:rPr>
              <w:t>РІВЕНЬ ВИЩОЇ ОСВІТИ</w:t>
            </w:r>
          </w:p>
        </w:tc>
        <w:tc>
          <w:tcPr>
            <w:tcW w:w="4811" w:type="dxa"/>
          </w:tcPr>
          <w:p w:rsidR="00E45914" w:rsidRPr="00D55567" w:rsidRDefault="00E45914" w:rsidP="003F02A4">
            <w:pPr>
              <w:adjustRightInd w:val="0"/>
              <w:rPr>
                <w:rFonts w:eastAsiaTheme="minorHAnsi"/>
                <w:sz w:val="28"/>
                <w:szCs w:val="28"/>
              </w:rPr>
            </w:pPr>
            <w:r w:rsidRPr="00D55567">
              <w:rPr>
                <w:rFonts w:ascii="Times New Roman CYR" w:eastAsiaTheme="minorHAnsi" w:hAnsi="Times New Roman CYR" w:cs="Times New Roman CYR"/>
                <w:sz w:val="28"/>
                <w:szCs w:val="28"/>
              </w:rPr>
              <w:t>Перший (бакалаврський)</w:t>
            </w:r>
          </w:p>
        </w:tc>
      </w:tr>
      <w:tr w:rsidR="00E45914" w:rsidRPr="00D55567" w:rsidTr="003F02A4">
        <w:trPr>
          <w:trHeight w:val="198"/>
        </w:trPr>
        <w:tc>
          <w:tcPr>
            <w:tcW w:w="4544" w:type="dxa"/>
          </w:tcPr>
          <w:p w:rsidR="00E45914" w:rsidRPr="00D55567" w:rsidRDefault="00E45914" w:rsidP="003F02A4">
            <w:pPr>
              <w:adjustRightInd w:val="0"/>
              <w:rPr>
                <w:rFonts w:eastAsiaTheme="minorHAnsi"/>
                <w:sz w:val="28"/>
                <w:szCs w:val="28"/>
              </w:rPr>
            </w:pPr>
            <w:r w:rsidRPr="00D55567">
              <w:rPr>
                <w:rFonts w:ascii="Times New Roman CYR" w:eastAsiaTheme="minorHAnsi" w:hAnsi="Times New Roman CYR" w:cs="Times New Roman CYR"/>
                <w:sz w:val="28"/>
                <w:szCs w:val="28"/>
              </w:rPr>
              <w:t>СТУПІНЬ</w:t>
            </w:r>
          </w:p>
        </w:tc>
        <w:tc>
          <w:tcPr>
            <w:tcW w:w="4811" w:type="dxa"/>
          </w:tcPr>
          <w:p w:rsidR="00E45914" w:rsidRPr="00D55567" w:rsidRDefault="00E45914" w:rsidP="003F02A4">
            <w:pPr>
              <w:adjustRightInd w:val="0"/>
              <w:rPr>
                <w:rFonts w:eastAsiaTheme="minorHAnsi"/>
                <w:sz w:val="28"/>
                <w:szCs w:val="28"/>
              </w:rPr>
            </w:pPr>
            <w:r w:rsidRPr="00D55567">
              <w:rPr>
                <w:rFonts w:ascii="Times New Roman CYR" w:eastAsiaTheme="minorHAnsi" w:hAnsi="Times New Roman CYR" w:cs="Times New Roman CYR"/>
                <w:sz w:val="28"/>
                <w:szCs w:val="28"/>
              </w:rPr>
              <w:t>Бакалавр</w:t>
            </w:r>
          </w:p>
        </w:tc>
      </w:tr>
      <w:tr w:rsidR="00E45914" w:rsidRPr="00D55567" w:rsidTr="003F02A4">
        <w:trPr>
          <w:trHeight w:val="202"/>
        </w:trPr>
        <w:tc>
          <w:tcPr>
            <w:tcW w:w="4544" w:type="dxa"/>
          </w:tcPr>
          <w:p w:rsidR="00E45914" w:rsidRPr="00D55567" w:rsidRDefault="00E45914" w:rsidP="003F02A4">
            <w:pPr>
              <w:adjustRightInd w:val="0"/>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ОСВІТНЯ КВАЛІФІКАЦІЯ</w:t>
            </w:r>
          </w:p>
        </w:tc>
        <w:tc>
          <w:tcPr>
            <w:tcW w:w="4811" w:type="dxa"/>
          </w:tcPr>
          <w:p w:rsidR="00E45914" w:rsidRPr="00D55567" w:rsidRDefault="00E45914" w:rsidP="003F02A4">
            <w:pPr>
              <w:adjustRightInd w:val="0"/>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Бакалавр середньої освіти за предметною спеціальністю «Середня освіта(Фізична культура)»</w:t>
            </w:r>
          </w:p>
        </w:tc>
      </w:tr>
      <w:tr w:rsidR="00E45914" w:rsidRPr="00D55567" w:rsidTr="003F02A4">
        <w:tc>
          <w:tcPr>
            <w:tcW w:w="4544" w:type="dxa"/>
          </w:tcPr>
          <w:p w:rsidR="00E45914" w:rsidRPr="00D55567" w:rsidRDefault="00E45914" w:rsidP="003F02A4">
            <w:pPr>
              <w:adjustRightInd w:val="0"/>
              <w:rPr>
                <w:rFonts w:eastAsiaTheme="minorHAnsi"/>
                <w:sz w:val="28"/>
                <w:szCs w:val="28"/>
              </w:rPr>
            </w:pPr>
            <w:r w:rsidRPr="00D55567">
              <w:rPr>
                <w:rFonts w:ascii="Times New Roman CYR" w:eastAsiaTheme="minorHAnsi" w:hAnsi="Times New Roman CYR" w:cs="Times New Roman CYR"/>
                <w:sz w:val="28"/>
                <w:szCs w:val="28"/>
              </w:rPr>
              <w:t>ПРОФЕСІЙНА КВАЛІФІКАЦІЯ</w:t>
            </w:r>
          </w:p>
        </w:tc>
        <w:tc>
          <w:tcPr>
            <w:tcW w:w="4811" w:type="dxa"/>
          </w:tcPr>
          <w:p w:rsidR="00E45914" w:rsidRPr="00D55567" w:rsidRDefault="00E45914" w:rsidP="003F02A4">
            <w:pPr>
              <w:pStyle w:val="TableParagraph"/>
              <w:tabs>
                <w:tab w:val="left" w:pos="1100"/>
                <w:tab w:val="left" w:pos="2587"/>
                <w:tab w:val="left" w:pos="4503"/>
                <w:tab w:val="left" w:pos="5129"/>
                <w:tab w:val="left" w:pos="6508"/>
              </w:tabs>
              <w:rPr>
                <w:sz w:val="28"/>
                <w:szCs w:val="28"/>
              </w:rPr>
            </w:pPr>
            <w:r w:rsidRPr="00D55567">
              <w:rPr>
                <w:sz w:val="28"/>
                <w:szCs w:val="28"/>
              </w:rPr>
              <w:t>-</w:t>
            </w:r>
          </w:p>
        </w:tc>
      </w:tr>
    </w:tbl>
    <w:p w:rsidR="00E45914" w:rsidRPr="00D55567" w:rsidRDefault="00E45914" w:rsidP="00E45914">
      <w:pPr>
        <w:adjustRightInd w:val="0"/>
        <w:jc w:val="center"/>
        <w:rPr>
          <w:rFonts w:eastAsiaTheme="minorHAnsi"/>
          <w:b/>
          <w:bCs/>
          <w:color w:val="494B52"/>
          <w:sz w:val="28"/>
          <w:szCs w:val="28"/>
        </w:rPr>
      </w:pPr>
    </w:p>
    <w:p w:rsidR="00E45914" w:rsidRPr="00D55567" w:rsidRDefault="00E45914" w:rsidP="00E45914">
      <w:pPr>
        <w:spacing w:before="73"/>
        <w:ind w:left="4682" w:right="3981"/>
        <w:jc w:val="center"/>
        <w:rPr>
          <w:b/>
          <w:sz w:val="28"/>
          <w:szCs w:val="28"/>
        </w:rPr>
      </w:pP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ПОГОДЖЕНО</w:t>
      </w: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Голова науково-методичної ради</w:t>
      </w:r>
    </w:p>
    <w:p w:rsidR="00E45914" w:rsidRPr="00D55567" w:rsidRDefault="00E45914" w:rsidP="00D55567">
      <w:pPr>
        <w:adjustRightInd w:val="0"/>
        <w:ind w:left="4536"/>
        <w:rPr>
          <w:rFonts w:eastAsiaTheme="minorHAnsi"/>
          <w:sz w:val="28"/>
          <w:szCs w:val="28"/>
        </w:rPr>
      </w:pPr>
      <w:r w:rsidRPr="00D55567">
        <w:rPr>
          <w:rFonts w:ascii="Times New Roman CYR" w:eastAsiaTheme="minorHAnsi" w:hAnsi="Times New Roman CYR" w:cs="Times New Roman CYR"/>
          <w:sz w:val="28"/>
          <w:szCs w:val="28"/>
        </w:rPr>
        <w:t>Тернопільського національного</w:t>
      </w:r>
      <w:r w:rsidRPr="00D55567">
        <w:rPr>
          <w:rFonts w:eastAsiaTheme="minorHAnsi"/>
          <w:sz w:val="28"/>
          <w:szCs w:val="28"/>
        </w:rPr>
        <w:t xml:space="preserve"> </w:t>
      </w: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 xml:space="preserve">педагогічного університету </w:t>
      </w: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імені Володимира Гнатюка</w:t>
      </w: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___________________Надія ДРОБИК</w:t>
      </w: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«____»___________________20___ р.</w:t>
      </w:r>
    </w:p>
    <w:p w:rsidR="00E45914" w:rsidRPr="00D55567" w:rsidRDefault="00E45914" w:rsidP="00D55567">
      <w:pPr>
        <w:adjustRightInd w:val="0"/>
        <w:ind w:left="4536"/>
        <w:jc w:val="center"/>
        <w:rPr>
          <w:rFonts w:ascii="Times New Roman CYR" w:eastAsiaTheme="minorHAnsi" w:hAnsi="Times New Roman CYR" w:cs="Times New Roman CYR"/>
          <w:sz w:val="28"/>
          <w:szCs w:val="28"/>
        </w:rPr>
      </w:pPr>
    </w:p>
    <w:p w:rsidR="00E45914" w:rsidRPr="00D55567" w:rsidRDefault="00E45914" w:rsidP="00D55567">
      <w:pPr>
        <w:tabs>
          <w:tab w:val="left" w:pos="4678"/>
        </w:tabs>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 xml:space="preserve">РОЗРОБЛЕНО </w:t>
      </w: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 xml:space="preserve">проєктною групою ОПП </w:t>
      </w:r>
      <w:r w:rsidRPr="00D55567">
        <w:rPr>
          <w:rFonts w:eastAsiaTheme="minorHAnsi"/>
          <w:sz w:val="28"/>
          <w:szCs w:val="28"/>
        </w:rPr>
        <w:t>«</w:t>
      </w:r>
      <w:r w:rsidRPr="00D55567">
        <w:rPr>
          <w:rFonts w:ascii="Times New Roman CYR" w:eastAsiaTheme="minorHAnsi" w:hAnsi="Times New Roman CYR" w:cs="Times New Roman CYR"/>
          <w:sz w:val="28"/>
          <w:szCs w:val="28"/>
        </w:rPr>
        <w:t>Середня освіта</w:t>
      </w:r>
      <w:r w:rsidR="007B68D3" w:rsidRPr="00D55567">
        <w:rPr>
          <w:rFonts w:ascii="Times New Roman CYR" w:eastAsiaTheme="minorHAnsi" w:hAnsi="Times New Roman CYR" w:cs="Times New Roman CYR"/>
          <w:sz w:val="28"/>
          <w:szCs w:val="28"/>
        </w:rPr>
        <w:t xml:space="preserve">  </w:t>
      </w:r>
      <w:r w:rsidRPr="00D55567">
        <w:rPr>
          <w:rFonts w:ascii="Times New Roman CYR" w:eastAsiaTheme="minorHAnsi" w:hAnsi="Times New Roman CYR" w:cs="Times New Roman CYR"/>
          <w:sz w:val="28"/>
          <w:szCs w:val="28"/>
        </w:rPr>
        <w:t>(Фізична культура)</w:t>
      </w:r>
      <w:r w:rsidRPr="00D55567">
        <w:rPr>
          <w:rFonts w:eastAsiaTheme="minorHAnsi"/>
          <w:sz w:val="28"/>
          <w:szCs w:val="28"/>
        </w:rPr>
        <w:t>»</w:t>
      </w: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Тернопільського національного</w:t>
      </w: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педагогічного університету</w:t>
      </w: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імені Володимира Гнатюка</w:t>
      </w:r>
    </w:p>
    <w:p w:rsidR="00E45914" w:rsidRPr="00D55567" w:rsidRDefault="00E45914" w:rsidP="00D55567">
      <w:pPr>
        <w:adjustRightInd w:val="0"/>
        <w:ind w:left="4536"/>
        <w:rPr>
          <w:rFonts w:ascii="Times New Roman CYR" w:eastAsiaTheme="minorHAnsi" w:hAnsi="Times New Roman CYR" w:cs="Times New Roman CYR"/>
          <w:sz w:val="28"/>
          <w:szCs w:val="28"/>
        </w:rPr>
      </w:pP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Керівник проєктної групи</w:t>
      </w: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(гарант освітньої програми)</w:t>
      </w:r>
    </w:p>
    <w:p w:rsidR="00E45914" w:rsidRPr="00D55567" w:rsidRDefault="00E45914" w:rsidP="00D55567">
      <w:pPr>
        <w:adjustRightInd w:val="0"/>
        <w:ind w:left="4536"/>
        <w:rPr>
          <w:rFonts w:ascii="Times New Roman CYR" w:eastAsiaTheme="minorHAnsi" w:hAnsi="Times New Roman CYR" w:cs="Times New Roman CYR"/>
          <w:sz w:val="28"/>
          <w:szCs w:val="28"/>
        </w:rPr>
      </w:pP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_________________ Ірина АНГЕЛЮК</w:t>
      </w:r>
    </w:p>
    <w:p w:rsidR="00E45914" w:rsidRPr="00D55567" w:rsidRDefault="00E45914" w:rsidP="00D55567">
      <w:pPr>
        <w:adjustRightInd w:val="0"/>
        <w:ind w:left="4536"/>
        <w:rPr>
          <w:rFonts w:ascii="Times New Roman CYR" w:eastAsiaTheme="minorHAnsi" w:hAnsi="Times New Roman CYR" w:cs="Times New Roman CYR"/>
          <w:sz w:val="28"/>
          <w:szCs w:val="28"/>
        </w:rPr>
      </w:pPr>
      <w:r w:rsidRPr="00D55567">
        <w:rPr>
          <w:rFonts w:ascii="Times New Roman CYR" w:eastAsiaTheme="minorHAnsi" w:hAnsi="Times New Roman CYR" w:cs="Times New Roman CYR"/>
          <w:sz w:val="28"/>
          <w:szCs w:val="28"/>
        </w:rPr>
        <w:t>«____»___________________20___ р.</w:t>
      </w:r>
    </w:p>
    <w:p w:rsidR="00E45914" w:rsidRPr="00D55567" w:rsidRDefault="00E45914" w:rsidP="00E45914">
      <w:pPr>
        <w:spacing w:before="73"/>
        <w:ind w:left="4682" w:right="3981"/>
        <w:jc w:val="center"/>
        <w:rPr>
          <w:b/>
          <w:sz w:val="28"/>
          <w:szCs w:val="28"/>
        </w:rPr>
      </w:pPr>
    </w:p>
    <w:p w:rsidR="00D55567" w:rsidRDefault="00D55567" w:rsidP="00D55567">
      <w:pPr>
        <w:spacing w:line="276" w:lineRule="auto"/>
        <w:rPr>
          <w:b/>
          <w:sz w:val="32"/>
        </w:rPr>
      </w:pPr>
    </w:p>
    <w:p w:rsidR="00EF5145" w:rsidRDefault="00396EE4" w:rsidP="00D55567">
      <w:pPr>
        <w:spacing w:line="276" w:lineRule="auto"/>
        <w:jc w:val="center"/>
        <w:rPr>
          <w:b/>
          <w:sz w:val="28"/>
          <w:szCs w:val="28"/>
        </w:rPr>
      </w:pPr>
      <w:r>
        <w:rPr>
          <w:b/>
          <w:sz w:val="28"/>
          <w:szCs w:val="28"/>
        </w:rPr>
        <w:lastRenderedPageBreak/>
        <w:t>І. ПЕРЕДМОВА</w:t>
      </w:r>
    </w:p>
    <w:p w:rsidR="00EF5145" w:rsidRPr="001B6D6E" w:rsidRDefault="00EF5145" w:rsidP="001B6D6E">
      <w:pPr>
        <w:spacing w:line="276" w:lineRule="auto"/>
        <w:jc w:val="center"/>
        <w:rPr>
          <w:sz w:val="28"/>
          <w:szCs w:val="28"/>
        </w:rPr>
      </w:pPr>
    </w:p>
    <w:p w:rsidR="00EF5145" w:rsidRDefault="007A05D7">
      <w:pPr>
        <w:tabs>
          <w:tab w:val="left" w:pos="0"/>
          <w:tab w:val="left" w:pos="540"/>
        </w:tabs>
        <w:spacing w:line="276" w:lineRule="auto"/>
        <w:ind w:firstLine="567"/>
        <w:jc w:val="both"/>
        <w:rPr>
          <w:sz w:val="28"/>
          <w:szCs w:val="28"/>
        </w:rPr>
      </w:pPr>
      <w:r>
        <w:rPr>
          <w:sz w:val="28"/>
          <w:szCs w:val="28"/>
        </w:rPr>
        <w:t>Розробл</w:t>
      </w:r>
      <w:r w:rsidR="00396EE4">
        <w:rPr>
          <w:sz w:val="28"/>
          <w:szCs w:val="28"/>
        </w:rPr>
        <w:t>ено проєктною групою у складі:</w:t>
      </w:r>
    </w:p>
    <w:p w:rsidR="00EF5145" w:rsidRDefault="003F02A4">
      <w:pPr>
        <w:tabs>
          <w:tab w:val="left" w:pos="0"/>
          <w:tab w:val="left" w:pos="540"/>
        </w:tabs>
        <w:spacing w:line="276" w:lineRule="auto"/>
        <w:ind w:firstLine="567"/>
        <w:jc w:val="both"/>
        <w:rPr>
          <w:sz w:val="28"/>
          <w:szCs w:val="28"/>
        </w:rPr>
      </w:pPr>
      <w:proofErr w:type="spellStart"/>
      <w:r>
        <w:rPr>
          <w:b/>
          <w:sz w:val="28"/>
          <w:szCs w:val="28"/>
        </w:rPr>
        <w:t>Ангелюк</w:t>
      </w:r>
      <w:proofErr w:type="spellEnd"/>
      <w:r>
        <w:rPr>
          <w:b/>
          <w:sz w:val="28"/>
          <w:szCs w:val="28"/>
        </w:rPr>
        <w:t xml:space="preserve"> Ірина Олександрівна</w:t>
      </w:r>
      <w:r>
        <w:rPr>
          <w:sz w:val="28"/>
          <w:szCs w:val="28"/>
        </w:rPr>
        <w:t xml:space="preserve">, кандидат педагогічних наук, доцент, доцент кафедри теоретичних основ і методики фізичного виховання Тернопільського національного педагогічного університету імені Володимира Гнатюка </w:t>
      </w:r>
      <w:r w:rsidR="00396EE4">
        <w:rPr>
          <w:sz w:val="28"/>
          <w:szCs w:val="28"/>
        </w:rPr>
        <w:t xml:space="preserve">– </w:t>
      </w:r>
      <w:r w:rsidR="00396EE4">
        <w:rPr>
          <w:i/>
          <w:color w:val="000000"/>
          <w:sz w:val="28"/>
          <w:szCs w:val="28"/>
        </w:rPr>
        <w:t xml:space="preserve">керівник </w:t>
      </w:r>
      <w:r w:rsidR="00396EE4">
        <w:rPr>
          <w:i/>
          <w:sz w:val="28"/>
          <w:szCs w:val="28"/>
        </w:rPr>
        <w:t xml:space="preserve">проєктної </w:t>
      </w:r>
      <w:r w:rsidR="00396EE4">
        <w:rPr>
          <w:i/>
          <w:color w:val="000000"/>
          <w:sz w:val="28"/>
          <w:szCs w:val="28"/>
        </w:rPr>
        <w:t>групи, гарант освітньої програми.</w:t>
      </w:r>
    </w:p>
    <w:p w:rsidR="00EF5145" w:rsidRDefault="003F02A4" w:rsidP="003F02A4">
      <w:pPr>
        <w:tabs>
          <w:tab w:val="left" w:pos="0"/>
          <w:tab w:val="left" w:pos="540"/>
        </w:tabs>
        <w:spacing w:line="276" w:lineRule="auto"/>
        <w:ind w:firstLine="567"/>
        <w:jc w:val="both"/>
        <w:rPr>
          <w:i/>
          <w:sz w:val="28"/>
          <w:szCs w:val="28"/>
        </w:rPr>
      </w:pPr>
      <w:r>
        <w:rPr>
          <w:b/>
          <w:sz w:val="28"/>
          <w:szCs w:val="28"/>
        </w:rPr>
        <w:t>Наумчук Володимир Іванович,</w:t>
      </w:r>
      <w:r>
        <w:rPr>
          <w:sz w:val="28"/>
          <w:szCs w:val="28"/>
        </w:rPr>
        <w:t xml:space="preserve"> кандидат педагогічних наук, доцент, завідувач кафедри теоретичних основ і методики фізичного виховання Тернопільського національного педагогічного університету імені Володимира Гнатюка, Заслужений працівник освіти України </w:t>
      </w:r>
      <w:r w:rsidR="00396EE4">
        <w:rPr>
          <w:sz w:val="28"/>
          <w:szCs w:val="28"/>
        </w:rPr>
        <w:t xml:space="preserve">– </w:t>
      </w:r>
      <w:r w:rsidR="00396EE4">
        <w:rPr>
          <w:i/>
          <w:sz w:val="28"/>
          <w:szCs w:val="28"/>
        </w:rPr>
        <w:t>член проєктної групи</w:t>
      </w:r>
      <w:r w:rsidR="007228CF">
        <w:rPr>
          <w:i/>
          <w:sz w:val="28"/>
          <w:szCs w:val="28"/>
        </w:rPr>
        <w:t xml:space="preserve"> </w:t>
      </w:r>
      <w:r w:rsidR="007228CF" w:rsidRPr="007228CF">
        <w:rPr>
          <w:i/>
          <w:sz w:val="28"/>
          <w:szCs w:val="28"/>
        </w:rPr>
        <w:t>зі складу викладачів групи забезпечення</w:t>
      </w:r>
      <w:r>
        <w:rPr>
          <w:i/>
          <w:sz w:val="28"/>
          <w:szCs w:val="28"/>
        </w:rPr>
        <w:t>.</w:t>
      </w:r>
      <w:r w:rsidR="00396EE4">
        <w:rPr>
          <w:i/>
          <w:sz w:val="28"/>
          <w:szCs w:val="28"/>
        </w:rPr>
        <w:t xml:space="preserve"> </w:t>
      </w:r>
    </w:p>
    <w:p w:rsidR="003F02A4" w:rsidRPr="003F02A4" w:rsidRDefault="003F02A4" w:rsidP="003F02A4">
      <w:pPr>
        <w:tabs>
          <w:tab w:val="left" w:pos="0"/>
          <w:tab w:val="left" w:pos="540"/>
        </w:tabs>
        <w:spacing w:line="276" w:lineRule="auto"/>
        <w:ind w:firstLine="567"/>
        <w:jc w:val="both"/>
        <w:rPr>
          <w:i/>
          <w:sz w:val="28"/>
          <w:szCs w:val="28"/>
        </w:rPr>
      </w:pPr>
      <w:r w:rsidRPr="003F02A4">
        <w:rPr>
          <w:b/>
          <w:sz w:val="28"/>
          <w:szCs w:val="28"/>
        </w:rPr>
        <w:t>Власюк Роман Анатолійович,</w:t>
      </w:r>
      <w:r w:rsidRPr="003F02A4">
        <w:rPr>
          <w:sz w:val="28"/>
          <w:szCs w:val="28"/>
        </w:rPr>
        <w:t xml:space="preserve"> </w:t>
      </w:r>
      <w:r>
        <w:rPr>
          <w:sz w:val="28"/>
          <w:szCs w:val="28"/>
        </w:rPr>
        <w:t xml:space="preserve">кандидат педагогічних наук, </w:t>
      </w:r>
      <w:r w:rsidR="00E72998">
        <w:rPr>
          <w:sz w:val="28"/>
          <w:szCs w:val="28"/>
        </w:rPr>
        <w:t>викладач</w:t>
      </w:r>
      <w:r w:rsidRPr="003F02A4">
        <w:rPr>
          <w:sz w:val="28"/>
          <w:szCs w:val="28"/>
        </w:rPr>
        <w:t xml:space="preserve"> </w:t>
      </w:r>
      <w:r>
        <w:rPr>
          <w:sz w:val="28"/>
          <w:szCs w:val="28"/>
        </w:rPr>
        <w:t xml:space="preserve">кафедри теоретичних основ і методики фізичного виховання Тернопільського національного педагогічного університету імені Володимира Гнатюка– </w:t>
      </w:r>
      <w:r>
        <w:rPr>
          <w:i/>
          <w:sz w:val="28"/>
          <w:szCs w:val="28"/>
        </w:rPr>
        <w:t xml:space="preserve">член проєктної групи </w:t>
      </w:r>
      <w:r w:rsidRPr="007228CF">
        <w:rPr>
          <w:i/>
          <w:sz w:val="28"/>
          <w:szCs w:val="28"/>
        </w:rPr>
        <w:t>зі складу викладачів групи забезпечення</w:t>
      </w:r>
      <w:r w:rsidR="003904B0">
        <w:rPr>
          <w:i/>
          <w:sz w:val="28"/>
          <w:szCs w:val="28"/>
        </w:rPr>
        <w:t>.</w:t>
      </w:r>
      <w:bookmarkStart w:id="1" w:name="_GoBack"/>
      <w:bookmarkEnd w:id="1"/>
    </w:p>
    <w:p w:rsidR="00EF5145" w:rsidRPr="003F02A4" w:rsidRDefault="003F02A4">
      <w:pPr>
        <w:spacing w:line="276" w:lineRule="auto"/>
        <w:ind w:firstLine="709"/>
        <w:jc w:val="both"/>
        <w:rPr>
          <w:sz w:val="28"/>
          <w:szCs w:val="28"/>
        </w:rPr>
      </w:pPr>
      <w:r w:rsidRPr="003F02A4">
        <w:rPr>
          <w:b/>
          <w:sz w:val="28"/>
          <w:szCs w:val="28"/>
        </w:rPr>
        <w:t>Лясота Злата</w:t>
      </w:r>
      <w:r w:rsidR="00D55567" w:rsidRPr="00D55567">
        <w:rPr>
          <w:b/>
          <w:sz w:val="28"/>
          <w:szCs w:val="28"/>
        </w:rPr>
        <w:t xml:space="preserve"> </w:t>
      </w:r>
      <w:r w:rsidR="00D55567">
        <w:rPr>
          <w:b/>
          <w:sz w:val="28"/>
          <w:szCs w:val="28"/>
        </w:rPr>
        <w:t>Богданівна</w:t>
      </w:r>
      <w:r w:rsidR="00396EE4" w:rsidRPr="003F02A4">
        <w:rPr>
          <w:sz w:val="28"/>
          <w:szCs w:val="28"/>
        </w:rPr>
        <w:t>, студен</w:t>
      </w:r>
      <w:r w:rsidR="007228CF" w:rsidRPr="003F02A4">
        <w:rPr>
          <w:sz w:val="28"/>
          <w:szCs w:val="28"/>
        </w:rPr>
        <w:t>тка І</w:t>
      </w:r>
      <w:r w:rsidRPr="003F02A4">
        <w:rPr>
          <w:sz w:val="28"/>
          <w:szCs w:val="28"/>
        </w:rPr>
        <w:t>І</w:t>
      </w:r>
      <w:r w:rsidR="007228CF" w:rsidRPr="003F02A4">
        <w:rPr>
          <w:sz w:val="28"/>
          <w:szCs w:val="28"/>
        </w:rPr>
        <w:t xml:space="preserve"> курсу спеціальності А4</w:t>
      </w:r>
      <w:r w:rsidR="00396EE4" w:rsidRPr="003F02A4">
        <w:rPr>
          <w:sz w:val="28"/>
          <w:szCs w:val="28"/>
        </w:rPr>
        <w:t xml:space="preserve"> Середня освіта (Фізична культура) </w:t>
      </w:r>
      <w:r w:rsidRPr="003F02A4">
        <w:rPr>
          <w:sz w:val="28"/>
          <w:szCs w:val="28"/>
        </w:rPr>
        <w:t>першого бакалаврського</w:t>
      </w:r>
      <w:r w:rsidR="00396EE4" w:rsidRPr="003F02A4">
        <w:rPr>
          <w:sz w:val="28"/>
          <w:szCs w:val="28"/>
        </w:rPr>
        <w:t xml:space="preserve"> рівня вищої освіти Тернопільського національного педагогічного університету імені Володимира Гнатюка – </w:t>
      </w:r>
      <w:r w:rsidR="00396EE4" w:rsidRPr="003F02A4">
        <w:rPr>
          <w:i/>
          <w:sz w:val="28"/>
          <w:szCs w:val="28"/>
        </w:rPr>
        <w:t>внутрішній стекхолдер.</w:t>
      </w:r>
    </w:p>
    <w:p w:rsidR="00EF5145" w:rsidRDefault="00396EE4">
      <w:pPr>
        <w:spacing w:line="276" w:lineRule="auto"/>
        <w:ind w:firstLine="709"/>
        <w:jc w:val="both"/>
        <w:rPr>
          <w:i/>
          <w:sz w:val="28"/>
          <w:szCs w:val="28"/>
        </w:rPr>
      </w:pPr>
      <w:proofErr w:type="spellStart"/>
      <w:r>
        <w:rPr>
          <w:b/>
          <w:sz w:val="28"/>
          <w:szCs w:val="28"/>
        </w:rPr>
        <w:t>Климчук</w:t>
      </w:r>
      <w:proofErr w:type="spellEnd"/>
      <w:r>
        <w:rPr>
          <w:b/>
          <w:sz w:val="28"/>
          <w:szCs w:val="28"/>
        </w:rPr>
        <w:t xml:space="preserve"> Борис Володимирович</w:t>
      </w:r>
      <w:r>
        <w:rPr>
          <w:sz w:val="28"/>
          <w:szCs w:val="28"/>
        </w:rPr>
        <w:t xml:space="preserve">, учитель фізичної культури, методист Тернопільського комунального методичного центру науково-освітніх інновацій та моніторингу – </w:t>
      </w:r>
      <w:r>
        <w:rPr>
          <w:i/>
          <w:sz w:val="28"/>
          <w:szCs w:val="28"/>
        </w:rPr>
        <w:t>зовнішній стекхолдер.</w:t>
      </w:r>
    </w:p>
    <w:p w:rsidR="007228CF" w:rsidRDefault="007228CF" w:rsidP="007228CF">
      <w:pPr>
        <w:spacing w:line="276" w:lineRule="auto"/>
        <w:ind w:firstLine="709"/>
        <w:jc w:val="both"/>
        <w:rPr>
          <w:sz w:val="28"/>
          <w:szCs w:val="28"/>
        </w:rPr>
      </w:pPr>
      <w:proofErr w:type="spellStart"/>
      <w:r w:rsidRPr="007910EE">
        <w:rPr>
          <w:b/>
          <w:sz w:val="28"/>
          <w:szCs w:val="28"/>
        </w:rPr>
        <w:t>Івегеш</w:t>
      </w:r>
      <w:proofErr w:type="spellEnd"/>
      <w:r w:rsidRPr="007910EE">
        <w:rPr>
          <w:b/>
          <w:sz w:val="28"/>
          <w:szCs w:val="28"/>
        </w:rPr>
        <w:t xml:space="preserve"> Василь Петрович</w:t>
      </w:r>
      <w:r w:rsidRPr="007910EE">
        <w:rPr>
          <w:sz w:val="28"/>
          <w:szCs w:val="28"/>
        </w:rPr>
        <w:t>,</w:t>
      </w:r>
      <w:r w:rsidRPr="00631A55">
        <w:rPr>
          <w:sz w:val="28"/>
          <w:szCs w:val="28"/>
        </w:rPr>
        <w:t xml:space="preserve"> </w:t>
      </w:r>
      <w:r>
        <w:rPr>
          <w:sz w:val="28"/>
          <w:szCs w:val="28"/>
        </w:rPr>
        <w:t>завуч Тернопільського академічного ліцею «Генезис», Заслужений працівник освіти України –</w:t>
      </w:r>
      <w:r>
        <w:rPr>
          <w:i/>
          <w:sz w:val="28"/>
          <w:szCs w:val="28"/>
        </w:rPr>
        <w:t xml:space="preserve"> зовнішній стекхолдер.</w:t>
      </w:r>
    </w:p>
    <w:p w:rsidR="00EF5145" w:rsidRDefault="00396EE4">
      <w:pPr>
        <w:spacing w:line="276" w:lineRule="auto"/>
        <w:ind w:left="6" w:firstLine="561"/>
        <w:jc w:val="both"/>
        <w:rPr>
          <w:sz w:val="28"/>
          <w:szCs w:val="28"/>
        </w:rPr>
      </w:pPr>
      <w:r>
        <w:rPr>
          <w:sz w:val="28"/>
          <w:szCs w:val="28"/>
        </w:rPr>
        <w:t>Рецензії-відгуки зовнішніх стейкхолдерів:</w:t>
      </w:r>
    </w:p>
    <w:p w:rsidR="007228CF" w:rsidRPr="00C57442" w:rsidRDefault="00EB7F61">
      <w:pPr>
        <w:spacing w:line="276" w:lineRule="auto"/>
        <w:ind w:left="6" w:firstLine="561"/>
        <w:jc w:val="both"/>
        <w:rPr>
          <w:b/>
          <w:sz w:val="28"/>
          <w:szCs w:val="28"/>
        </w:rPr>
      </w:pPr>
      <w:r w:rsidRPr="00C57442">
        <w:rPr>
          <w:b/>
          <w:sz w:val="28"/>
          <w:szCs w:val="28"/>
        </w:rPr>
        <w:t xml:space="preserve">Кучер Тетяна </w:t>
      </w:r>
      <w:r w:rsidR="004A5BC3" w:rsidRPr="00C57442">
        <w:rPr>
          <w:b/>
          <w:sz w:val="28"/>
          <w:szCs w:val="28"/>
        </w:rPr>
        <w:t xml:space="preserve">Василівна </w:t>
      </w:r>
      <w:r w:rsidR="007228CF" w:rsidRPr="00C57442">
        <w:rPr>
          <w:b/>
          <w:sz w:val="28"/>
          <w:szCs w:val="28"/>
        </w:rPr>
        <w:t xml:space="preserve">– </w:t>
      </w:r>
      <w:r w:rsidR="004A5BC3" w:rsidRPr="00C57442">
        <w:rPr>
          <w:sz w:val="28"/>
          <w:szCs w:val="28"/>
        </w:rPr>
        <w:t>завідувач кафедри</w:t>
      </w:r>
      <w:r w:rsidR="007228CF" w:rsidRPr="00C57442">
        <w:rPr>
          <w:sz w:val="28"/>
          <w:szCs w:val="28"/>
        </w:rPr>
        <w:t xml:space="preserve"> </w:t>
      </w:r>
      <w:r w:rsidR="004A5BC3" w:rsidRPr="00C57442">
        <w:rPr>
          <w:sz w:val="28"/>
          <w:szCs w:val="28"/>
        </w:rPr>
        <w:t>теоретико-біологічних основ фізичного виховання</w:t>
      </w:r>
      <w:r w:rsidR="007228CF" w:rsidRPr="00C57442">
        <w:rPr>
          <w:sz w:val="28"/>
          <w:szCs w:val="28"/>
        </w:rPr>
        <w:t>, кандидат наук</w:t>
      </w:r>
      <w:r w:rsidR="004A5BC3" w:rsidRPr="00C57442">
        <w:rPr>
          <w:sz w:val="28"/>
          <w:szCs w:val="28"/>
        </w:rPr>
        <w:t xml:space="preserve"> з фізичного виховання і спорту</w:t>
      </w:r>
      <w:r w:rsidR="007228CF" w:rsidRPr="00C57442">
        <w:rPr>
          <w:sz w:val="28"/>
          <w:szCs w:val="28"/>
        </w:rPr>
        <w:t>, доцент Кременецько</w:t>
      </w:r>
      <w:r w:rsidR="004A5BC3" w:rsidRPr="00C57442">
        <w:rPr>
          <w:sz w:val="28"/>
          <w:szCs w:val="28"/>
        </w:rPr>
        <w:t>ї</w:t>
      </w:r>
      <w:r w:rsidR="007228CF" w:rsidRPr="00C57442">
        <w:rPr>
          <w:sz w:val="28"/>
          <w:szCs w:val="28"/>
        </w:rPr>
        <w:t xml:space="preserve"> обласно</w:t>
      </w:r>
      <w:r w:rsidR="004A5BC3" w:rsidRPr="00C57442">
        <w:rPr>
          <w:sz w:val="28"/>
          <w:szCs w:val="28"/>
        </w:rPr>
        <w:t>ї</w:t>
      </w:r>
      <w:r w:rsidR="007228CF" w:rsidRPr="00C57442">
        <w:rPr>
          <w:sz w:val="28"/>
          <w:szCs w:val="28"/>
        </w:rPr>
        <w:t xml:space="preserve"> </w:t>
      </w:r>
      <w:proofErr w:type="spellStart"/>
      <w:r w:rsidR="007228CF" w:rsidRPr="00C57442">
        <w:rPr>
          <w:sz w:val="28"/>
          <w:szCs w:val="28"/>
        </w:rPr>
        <w:t>гуманітарно</w:t>
      </w:r>
      <w:proofErr w:type="spellEnd"/>
      <w:r w:rsidR="007228CF" w:rsidRPr="00C57442">
        <w:rPr>
          <w:sz w:val="28"/>
          <w:szCs w:val="28"/>
        </w:rPr>
        <w:t>-педагогічно</w:t>
      </w:r>
      <w:r w:rsidR="004A5BC3" w:rsidRPr="00C57442">
        <w:rPr>
          <w:sz w:val="28"/>
          <w:szCs w:val="28"/>
        </w:rPr>
        <w:t>ї</w:t>
      </w:r>
      <w:r w:rsidR="007228CF" w:rsidRPr="00C57442">
        <w:rPr>
          <w:sz w:val="28"/>
          <w:szCs w:val="28"/>
        </w:rPr>
        <w:t xml:space="preserve"> академії імені Тараса Шевченка.</w:t>
      </w:r>
    </w:p>
    <w:p w:rsidR="00EF5145" w:rsidRPr="00C57442" w:rsidRDefault="003E01B1">
      <w:pPr>
        <w:spacing w:line="276" w:lineRule="auto"/>
        <w:ind w:left="6" w:firstLine="561"/>
        <w:jc w:val="both"/>
        <w:rPr>
          <w:sz w:val="28"/>
          <w:szCs w:val="28"/>
        </w:rPr>
      </w:pPr>
      <w:r>
        <w:rPr>
          <w:b/>
          <w:sz w:val="28"/>
          <w:szCs w:val="28"/>
        </w:rPr>
        <w:t>Вовчок Назар Ігорович</w:t>
      </w:r>
      <w:r w:rsidR="00396EE4" w:rsidRPr="00C57442">
        <w:rPr>
          <w:b/>
          <w:sz w:val="28"/>
          <w:szCs w:val="28"/>
        </w:rPr>
        <w:t>,</w:t>
      </w:r>
      <w:r w:rsidR="00396EE4" w:rsidRPr="00C57442">
        <w:rPr>
          <w:sz w:val="28"/>
          <w:szCs w:val="28"/>
        </w:rPr>
        <w:t xml:space="preserve"> </w:t>
      </w:r>
      <w:r w:rsidR="00EB7F61" w:rsidRPr="00C57442">
        <w:rPr>
          <w:sz w:val="28"/>
          <w:szCs w:val="28"/>
        </w:rPr>
        <w:t xml:space="preserve">вчитель </w:t>
      </w:r>
      <w:r>
        <w:rPr>
          <w:sz w:val="28"/>
          <w:szCs w:val="28"/>
        </w:rPr>
        <w:t>другої</w:t>
      </w:r>
      <w:r w:rsidR="00CD1190" w:rsidRPr="00C57442">
        <w:rPr>
          <w:sz w:val="28"/>
          <w:szCs w:val="28"/>
        </w:rPr>
        <w:t xml:space="preserve"> категорії, вчитель фізичної культури </w:t>
      </w:r>
      <w:r w:rsidR="00396EE4" w:rsidRPr="00C57442">
        <w:rPr>
          <w:sz w:val="28"/>
          <w:szCs w:val="28"/>
        </w:rPr>
        <w:t xml:space="preserve">Тернопільської </w:t>
      </w:r>
      <w:r w:rsidR="00CD1190" w:rsidRPr="00C57442">
        <w:rPr>
          <w:sz w:val="28"/>
          <w:szCs w:val="28"/>
        </w:rPr>
        <w:t xml:space="preserve">загальноосвітньої школи І-ІІІ ступенів № 10 Тернопільської </w:t>
      </w:r>
      <w:r w:rsidR="00396EE4" w:rsidRPr="00C57442">
        <w:rPr>
          <w:sz w:val="28"/>
          <w:szCs w:val="28"/>
        </w:rPr>
        <w:t>міської ради.</w:t>
      </w:r>
    </w:p>
    <w:p w:rsidR="00EB7F61" w:rsidRPr="003F02A4" w:rsidRDefault="00EB7F61">
      <w:pPr>
        <w:spacing w:line="276" w:lineRule="auto"/>
        <w:ind w:left="6" w:firstLine="561"/>
        <w:jc w:val="both"/>
        <w:rPr>
          <w:color w:val="FF0000"/>
          <w:sz w:val="28"/>
          <w:szCs w:val="28"/>
        </w:rPr>
      </w:pPr>
    </w:p>
    <w:p w:rsidR="00EF5145" w:rsidRDefault="00EF5145">
      <w:pPr>
        <w:spacing w:line="276" w:lineRule="auto"/>
        <w:ind w:left="6" w:firstLine="561"/>
        <w:jc w:val="both"/>
        <w:rPr>
          <w:sz w:val="28"/>
          <w:szCs w:val="28"/>
        </w:rPr>
      </w:pPr>
    </w:p>
    <w:p w:rsidR="001B6D6E" w:rsidRDefault="001B6D6E">
      <w:pPr>
        <w:spacing w:line="276" w:lineRule="auto"/>
        <w:ind w:left="6" w:firstLine="561"/>
        <w:jc w:val="both"/>
        <w:rPr>
          <w:sz w:val="28"/>
          <w:szCs w:val="28"/>
        </w:rPr>
      </w:pPr>
    </w:p>
    <w:p w:rsidR="001B6D6E" w:rsidRDefault="001B6D6E">
      <w:pPr>
        <w:spacing w:line="276" w:lineRule="auto"/>
        <w:ind w:left="6" w:firstLine="561"/>
        <w:jc w:val="both"/>
        <w:rPr>
          <w:sz w:val="28"/>
          <w:szCs w:val="28"/>
        </w:rPr>
      </w:pPr>
    </w:p>
    <w:p w:rsidR="003E01B1" w:rsidRDefault="003E01B1">
      <w:pPr>
        <w:spacing w:line="276" w:lineRule="auto"/>
        <w:ind w:left="6" w:firstLine="561"/>
        <w:jc w:val="both"/>
        <w:rPr>
          <w:sz w:val="28"/>
          <w:szCs w:val="28"/>
        </w:rPr>
      </w:pPr>
    </w:p>
    <w:p w:rsidR="003F02A4" w:rsidRDefault="003F02A4" w:rsidP="0069367C">
      <w:pPr>
        <w:spacing w:line="276" w:lineRule="auto"/>
        <w:jc w:val="both"/>
        <w:rPr>
          <w:sz w:val="28"/>
          <w:szCs w:val="28"/>
        </w:rPr>
      </w:pPr>
    </w:p>
    <w:p w:rsidR="00EF5145" w:rsidRDefault="00396EE4" w:rsidP="00DB287F">
      <w:pPr>
        <w:jc w:val="center"/>
        <w:rPr>
          <w:b/>
          <w:sz w:val="28"/>
          <w:szCs w:val="28"/>
        </w:rPr>
      </w:pPr>
      <w:r>
        <w:rPr>
          <w:b/>
          <w:sz w:val="28"/>
          <w:szCs w:val="28"/>
        </w:rPr>
        <w:lastRenderedPageBreak/>
        <w:t>1. Профіль освітньо</w:t>
      </w:r>
      <w:r w:rsidR="00DB287F">
        <w:rPr>
          <w:b/>
          <w:sz w:val="28"/>
          <w:szCs w:val="28"/>
        </w:rPr>
        <w:t xml:space="preserve">-професійної </w:t>
      </w:r>
      <w:r>
        <w:rPr>
          <w:b/>
          <w:sz w:val="28"/>
          <w:szCs w:val="28"/>
        </w:rPr>
        <w:t>програми «Середня освіта (Фізична культура)»</w:t>
      </w:r>
      <w:r>
        <w:t xml:space="preserve"> </w:t>
      </w:r>
      <w:r w:rsidR="003C05DB">
        <w:rPr>
          <w:b/>
          <w:sz w:val="28"/>
          <w:szCs w:val="28"/>
        </w:rPr>
        <w:t>зі спеціальності А4</w:t>
      </w:r>
      <w:r>
        <w:rPr>
          <w:b/>
          <w:sz w:val="28"/>
          <w:szCs w:val="28"/>
        </w:rPr>
        <w:t xml:space="preserve"> Середня освіта</w:t>
      </w:r>
    </w:p>
    <w:p w:rsidR="00EF5145" w:rsidRDefault="00EF5145">
      <w:pPr>
        <w:jc w:val="center"/>
        <w:rPr>
          <w:sz w:val="28"/>
          <w:szCs w:val="28"/>
        </w:rPr>
      </w:pPr>
    </w:p>
    <w:tbl>
      <w:tblPr>
        <w:tblStyle w:val="afa"/>
        <w:tblW w:w="98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2"/>
        <w:gridCol w:w="7824"/>
      </w:tblGrid>
      <w:tr w:rsidR="00EF5145">
        <w:trPr>
          <w:trHeight w:val="87"/>
          <w:jc w:val="center"/>
        </w:trPr>
        <w:tc>
          <w:tcPr>
            <w:tcW w:w="9836" w:type="dxa"/>
            <w:gridSpan w:val="2"/>
            <w:vAlign w:val="center"/>
          </w:tcPr>
          <w:p w:rsidR="00EF5145" w:rsidRDefault="00396EE4">
            <w:pPr>
              <w:spacing w:before="120" w:line="360" w:lineRule="auto"/>
              <w:jc w:val="center"/>
              <w:rPr>
                <w:b/>
                <w:sz w:val="28"/>
                <w:szCs w:val="28"/>
              </w:rPr>
            </w:pPr>
            <w:r>
              <w:rPr>
                <w:b/>
                <w:sz w:val="28"/>
                <w:szCs w:val="28"/>
              </w:rPr>
              <w:t>1 – Загальна інформація</w:t>
            </w:r>
          </w:p>
        </w:tc>
      </w:tr>
      <w:tr w:rsidR="00EF5145">
        <w:trPr>
          <w:trHeight w:val="20"/>
          <w:jc w:val="center"/>
        </w:trPr>
        <w:tc>
          <w:tcPr>
            <w:tcW w:w="2012" w:type="dxa"/>
            <w:vAlign w:val="center"/>
          </w:tcPr>
          <w:p w:rsidR="00EF5145" w:rsidRDefault="00396EE4">
            <w:pPr>
              <w:spacing w:after="48"/>
              <w:rPr>
                <w:b/>
              </w:rPr>
            </w:pPr>
            <w:r>
              <w:rPr>
                <w:b/>
              </w:rPr>
              <w:t>Повна назва вищого навчального закладу та структурного підрозділу</w:t>
            </w:r>
          </w:p>
        </w:tc>
        <w:tc>
          <w:tcPr>
            <w:tcW w:w="7824" w:type="dxa"/>
            <w:shd w:val="clear" w:color="auto" w:fill="auto"/>
            <w:vAlign w:val="center"/>
          </w:tcPr>
          <w:p w:rsidR="00EF5145" w:rsidRDefault="00396EE4">
            <w:pPr>
              <w:pStyle w:val="a3"/>
              <w:widowControl w:val="0"/>
              <w:spacing w:line="240" w:lineRule="auto"/>
              <w:jc w:val="both"/>
            </w:pPr>
            <w:r>
              <w:t>Тернопільський національний педагогічний університет</w:t>
            </w:r>
          </w:p>
          <w:p w:rsidR="00EF5145" w:rsidRDefault="00396EE4">
            <w:pPr>
              <w:pStyle w:val="a3"/>
              <w:widowControl w:val="0"/>
              <w:spacing w:line="240" w:lineRule="auto"/>
              <w:jc w:val="both"/>
            </w:pPr>
            <w:r>
              <w:t>імені Володимира Гнатюка</w:t>
            </w:r>
          </w:p>
          <w:p w:rsidR="00EF5145" w:rsidRDefault="00396EE4">
            <w:pPr>
              <w:pStyle w:val="a3"/>
              <w:widowControl w:val="0"/>
              <w:spacing w:line="240" w:lineRule="auto"/>
              <w:jc w:val="both"/>
            </w:pPr>
            <w:r>
              <w:t>Факультету фізичного виховання</w:t>
            </w:r>
          </w:p>
          <w:p w:rsidR="00EF5145" w:rsidRDefault="00396EE4">
            <w:pPr>
              <w:pStyle w:val="a3"/>
              <w:widowControl w:val="0"/>
              <w:spacing w:line="240" w:lineRule="auto"/>
              <w:jc w:val="both"/>
            </w:pPr>
            <w:r>
              <w:t>Кафедра теоретичних основ і методики фізичного виховання</w:t>
            </w:r>
          </w:p>
        </w:tc>
      </w:tr>
      <w:tr w:rsidR="00EF5145">
        <w:trPr>
          <w:trHeight w:val="20"/>
          <w:jc w:val="center"/>
        </w:trPr>
        <w:tc>
          <w:tcPr>
            <w:tcW w:w="2012" w:type="dxa"/>
            <w:vAlign w:val="center"/>
          </w:tcPr>
          <w:p w:rsidR="00EF5145" w:rsidRDefault="00396EE4">
            <w:pPr>
              <w:spacing w:after="48"/>
              <w:rPr>
                <w:b/>
              </w:rPr>
            </w:pPr>
            <w:r>
              <w:rPr>
                <w:b/>
              </w:rPr>
              <w:t>Рівень вищої освіти</w:t>
            </w:r>
          </w:p>
        </w:tc>
        <w:tc>
          <w:tcPr>
            <w:tcW w:w="7824" w:type="dxa"/>
            <w:shd w:val="clear" w:color="auto" w:fill="auto"/>
            <w:vAlign w:val="center"/>
          </w:tcPr>
          <w:p w:rsidR="00EF5145" w:rsidRDefault="003F02A4">
            <w:pPr>
              <w:pStyle w:val="a3"/>
              <w:widowControl w:val="0"/>
              <w:spacing w:line="240" w:lineRule="auto"/>
              <w:jc w:val="both"/>
            </w:pPr>
            <w:r>
              <w:t>Перший</w:t>
            </w:r>
            <w:r w:rsidR="00396EE4">
              <w:t xml:space="preserve"> (</w:t>
            </w:r>
            <w:r>
              <w:t>бакалаврський</w:t>
            </w:r>
            <w:r w:rsidR="00396EE4">
              <w:t>) рівень</w:t>
            </w:r>
          </w:p>
        </w:tc>
      </w:tr>
      <w:tr w:rsidR="00EF5145">
        <w:trPr>
          <w:trHeight w:val="20"/>
          <w:jc w:val="center"/>
        </w:trPr>
        <w:tc>
          <w:tcPr>
            <w:tcW w:w="2012" w:type="dxa"/>
            <w:vAlign w:val="center"/>
          </w:tcPr>
          <w:p w:rsidR="00EF5145" w:rsidRDefault="00396EE4">
            <w:pPr>
              <w:spacing w:after="48"/>
              <w:rPr>
                <w:b/>
              </w:rPr>
            </w:pPr>
            <w:r>
              <w:rPr>
                <w:b/>
              </w:rPr>
              <w:t xml:space="preserve">Ступінь вищої освіти </w:t>
            </w:r>
          </w:p>
        </w:tc>
        <w:tc>
          <w:tcPr>
            <w:tcW w:w="7824" w:type="dxa"/>
            <w:shd w:val="clear" w:color="auto" w:fill="auto"/>
            <w:vAlign w:val="center"/>
          </w:tcPr>
          <w:p w:rsidR="00EF5145" w:rsidRDefault="003F02A4">
            <w:pPr>
              <w:jc w:val="both"/>
              <w:rPr>
                <w:sz w:val="28"/>
                <w:szCs w:val="28"/>
              </w:rPr>
            </w:pPr>
            <w:r>
              <w:rPr>
                <w:sz w:val="28"/>
                <w:szCs w:val="28"/>
              </w:rPr>
              <w:t>Бакалавр</w:t>
            </w:r>
          </w:p>
        </w:tc>
      </w:tr>
      <w:tr w:rsidR="00EF5145">
        <w:trPr>
          <w:trHeight w:val="20"/>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EF5145" w:rsidRDefault="00396EE4">
            <w:pPr>
              <w:spacing w:before="120" w:after="48"/>
              <w:rPr>
                <w:b/>
              </w:rPr>
            </w:pPr>
            <w:r>
              <w:rPr>
                <w:b/>
              </w:rPr>
              <w:t>Галузь знань</w:t>
            </w:r>
          </w:p>
        </w:tc>
        <w:tc>
          <w:tcPr>
            <w:tcW w:w="7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145" w:rsidRDefault="00EC6F75">
            <w:pPr>
              <w:spacing w:before="120" w:after="120"/>
              <w:jc w:val="both"/>
              <w:rPr>
                <w:sz w:val="28"/>
                <w:szCs w:val="28"/>
              </w:rPr>
            </w:pPr>
            <w:r>
              <w:rPr>
                <w:sz w:val="28"/>
                <w:szCs w:val="28"/>
              </w:rPr>
              <w:t>А Освіта</w:t>
            </w:r>
          </w:p>
        </w:tc>
      </w:tr>
      <w:tr w:rsidR="00EF5145">
        <w:trPr>
          <w:trHeight w:val="20"/>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EF5145" w:rsidRDefault="00396EE4">
            <w:pPr>
              <w:spacing w:before="120" w:after="48"/>
              <w:rPr>
                <w:b/>
              </w:rPr>
            </w:pPr>
            <w:r>
              <w:rPr>
                <w:b/>
              </w:rPr>
              <w:t>Спеціальність</w:t>
            </w:r>
          </w:p>
        </w:tc>
        <w:tc>
          <w:tcPr>
            <w:tcW w:w="7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145" w:rsidRDefault="00EC6F75">
            <w:pPr>
              <w:spacing w:before="120" w:after="120"/>
              <w:jc w:val="both"/>
              <w:rPr>
                <w:sz w:val="28"/>
                <w:szCs w:val="28"/>
              </w:rPr>
            </w:pPr>
            <w:r>
              <w:rPr>
                <w:sz w:val="28"/>
                <w:szCs w:val="28"/>
              </w:rPr>
              <w:t>А</w:t>
            </w:r>
            <w:r w:rsidR="00396EE4">
              <w:rPr>
                <w:sz w:val="28"/>
                <w:szCs w:val="28"/>
              </w:rPr>
              <w:t xml:space="preserve">4 Середня освіта </w:t>
            </w:r>
          </w:p>
        </w:tc>
      </w:tr>
      <w:tr w:rsidR="00EF5145">
        <w:trPr>
          <w:trHeight w:val="20"/>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EF5145" w:rsidRDefault="00396EE4">
            <w:pPr>
              <w:spacing w:after="48"/>
              <w:rPr>
                <w:b/>
              </w:rPr>
            </w:pPr>
            <w:r>
              <w:rPr>
                <w:b/>
              </w:rPr>
              <w:t>Предметна спеціальність</w:t>
            </w:r>
          </w:p>
        </w:tc>
        <w:tc>
          <w:tcPr>
            <w:tcW w:w="7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145" w:rsidRDefault="00EC6F75">
            <w:pPr>
              <w:spacing w:after="120"/>
              <w:jc w:val="both"/>
              <w:rPr>
                <w:sz w:val="28"/>
                <w:szCs w:val="28"/>
              </w:rPr>
            </w:pPr>
            <w:r>
              <w:rPr>
                <w:sz w:val="28"/>
                <w:szCs w:val="28"/>
              </w:rPr>
              <w:t>А4</w:t>
            </w:r>
            <w:r w:rsidR="00396EE4">
              <w:rPr>
                <w:sz w:val="28"/>
                <w:szCs w:val="28"/>
              </w:rPr>
              <w:t xml:space="preserve"> Середня освіта (Фізична культура)</w:t>
            </w:r>
          </w:p>
        </w:tc>
      </w:tr>
      <w:tr w:rsidR="00EF5145">
        <w:trPr>
          <w:trHeight w:val="20"/>
          <w:jc w:val="center"/>
        </w:trPr>
        <w:tc>
          <w:tcPr>
            <w:tcW w:w="2012" w:type="dxa"/>
            <w:vAlign w:val="center"/>
          </w:tcPr>
          <w:p w:rsidR="00EF5145" w:rsidRDefault="00396EE4">
            <w:pPr>
              <w:spacing w:after="48"/>
              <w:rPr>
                <w:b/>
              </w:rPr>
            </w:pPr>
            <w:r>
              <w:rPr>
                <w:b/>
              </w:rPr>
              <w:t>Офіційна назва освітньої програми</w:t>
            </w:r>
          </w:p>
        </w:tc>
        <w:tc>
          <w:tcPr>
            <w:tcW w:w="7824" w:type="dxa"/>
            <w:shd w:val="clear" w:color="auto" w:fill="auto"/>
            <w:vAlign w:val="center"/>
          </w:tcPr>
          <w:p w:rsidR="00EF5145" w:rsidRDefault="00396EE4">
            <w:pPr>
              <w:jc w:val="both"/>
              <w:rPr>
                <w:sz w:val="28"/>
                <w:szCs w:val="28"/>
              </w:rPr>
            </w:pPr>
            <w:r>
              <w:rPr>
                <w:sz w:val="28"/>
                <w:szCs w:val="28"/>
              </w:rPr>
              <w:t>Середня освіта (Фізична культура)</w:t>
            </w:r>
          </w:p>
        </w:tc>
      </w:tr>
      <w:tr w:rsidR="00EF5145">
        <w:trPr>
          <w:trHeight w:val="20"/>
          <w:jc w:val="center"/>
        </w:trPr>
        <w:tc>
          <w:tcPr>
            <w:tcW w:w="2012" w:type="dxa"/>
            <w:vAlign w:val="center"/>
          </w:tcPr>
          <w:p w:rsidR="00EF5145" w:rsidRDefault="00396EE4">
            <w:pPr>
              <w:spacing w:after="48"/>
              <w:rPr>
                <w:b/>
              </w:rPr>
            </w:pPr>
            <w:r>
              <w:rPr>
                <w:b/>
              </w:rPr>
              <w:t>Освітня кваліфікація</w:t>
            </w:r>
          </w:p>
        </w:tc>
        <w:tc>
          <w:tcPr>
            <w:tcW w:w="7824" w:type="dxa"/>
            <w:shd w:val="clear" w:color="auto" w:fill="auto"/>
            <w:vAlign w:val="center"/>
          </w:tcPr>
          <w:p w:rsidR="00EF5145" w:rsidRDefault="003F02A4">
            <w:pPr>
              <w:jc w:val="both"/>
              <w:rPr>
                <w:sz w:val="28"/>
                <w:szCs w:val="28"/>
              </w:rPr>
            </w:pPr>
            <w:r>
              <w:rPr>
                <w:sz w:val="28"/>
                <w:szCs w:val="28"/>
              </w:rPr>
              <w:t>Бакалавр</w:t>
            </w:r>
            <w:r w:rsidR="00396EE4">
              <w:rPr>
                <w:sz w:val="28"/>
                <w:szCs w:val="28"/>
              </w:rPr>
              <w:t xml:space="preserve"> середньої освіти за предметною спеціальністю «Середня освіта (Фізична культура)»</w:t>
            </w:r>
          </w:p>
        </w:tc>
      </w:tr>
      <w:tr w:rsidR="00EF5145">
        <w:trPr>
          <w:trHeight w:val="20"/>
          <w:jc w:val="center"/>
        </w:trPr>
        <w:tc>
          <w:tcPr>
            <w:tcW w:w="2012" w:type="dxa"/>
            <w:vAlign w:val="center"/>
          </w:tcPr>
          <w:p w:rsidR="00EF5145" w:rsidRDefault="00396EE4">
            <w:pPr>
              <w:spacing w:after="48"/>
              <w:rPr>
                <w:b/>
              </w:rPr>
            </w:pPr>
            <w:r>
              <w:rPr>
                <w:b/>
              </w:rPr>
              <w:t>Професійна кваліфікація</w:t>
            </w:r>
          </w:p>
        </w:tc>
        <w:tc>
          <w:tcPr>
            <w:tcW w:w="7824" w:type="dxa"/>
            <w:shd w:val="clear" w:color="auto" w:fill="auto"/>
            <w:vAlign w:val="center"/>
          </w:tcPr>
          <w:p w:rsidR="00EF5145" w:rsidRDefault="00EC6F75">
            <w:pPr>
              <w:spacing w:after="120"/>
              <w:jc w:val="both"/>
              <w:rPr>
                <w:sz w:val="28"/>
                <w:szCs w:val="28"/>
              </w:rPr>
            </w:pPr>
            <w:r>
              <w:rPr>
                <w:sz w:val="28"/>
                <w:szCs w:val="28"/>
              </w:rPr>
              <w:t>–</w:t>
            </w:r>
          </w:p>
        </w:tc>
      </w:tr>
      <w:tr w:rsidR="00EF5145">
        <w:trPr>
          <w:trHeight w:val="20"/>
          <w:jc w:val="center"/>
        </w:trPr>
        <w:tc>
          <w:tcPr>
            <w:tcW w:w="2012" w:type="dxa"/>
            <w:vAlign w:val="center"/>
          </w:tcPr>
          <w:p w:rsidR="00EF5145" w:rsidRDefault="00396EE4">
            <w:pPr>
              <w:spacing w:after="48"/>
              <w:rPr>
                <w:b/>
              </w:rPr>
            </w:pPr>
            <w:r>
              <w:rPr>
                <w:b/>
              </w:rPr>
              <w:t>Тип диплому та обсяг освітньої програми</w:t>
            </w:r>
          </w:p>
        </w:tc>
        <w:tc>
          <w:tcPr>
            <w:tcW w:w="7824" w:type="dxa"/>
            <w:shd w:val="clear" w:color="auto" w:fill="auto"/>
            <w:vAlign w:val="center"/>
          </w:tcPr>
          <w:p w:rsidR="00EF5145" w:rsidRDefault="00396EE4">
            <w:pPr>
              <w:jc w:val="both"/>
              <w:rPr>
                <w:sz w:val="28"/>
                <w:szCs w:val="28"/>
              </w:rPr>
            </w:pPr>
            <w:r>
              <w:rPr>
                <w:sz w:val="28"/>
                <w:szCs w:val="28"/>
              </w:rPr>
              <w:t xml:space="preserve">Диплом </w:t>
            </w:r>
            <w:r w:rsidR="009C2CBB">
              <w:rPr>
                <w:sz w:val="28"/>
                <w:szCs w:val="28"/>
              </w:rPr>
              <w:t>бакалавра</w:t>
            </w:r>
            <w:r>
              <w:rPr>
                <w:sz w:val="28"/>
                <w:szCs w:val="28"/>
              </w:rPr>
              <w:t xml:space="preserve">, </w:t>
            </w:r>
            <w:r w:rsidR="009C2CBB" w:rsidRPr="009C2CBB">
              <w:rPr>
                <w:sz w:val="28"/>
                <w:szCs w:val="28"/>
              </w:rPr>
              <w:t>одиничний, 240 кредитів ЄКТС, термін навчання – 3 роки 10 місяців</w:t>
            </w:r>
          </w:p>
        </w:tc>
      </w:tr>
      <w:tr w:rsidR="00EF5145">
        <w:trPr>
          <w:trHeight w:val="20"/>
          <w:jc w:val="center"/>
        </w:trPr>
        <w:tc>
          <w:tcPr>
            <w:tcW w:w="2012" w:type="dxa"/>
            <w:vAlign w:val="center"/>
          </w:tcPr>
          <w:p w:rsidR="00EF5145" w:rsidRDefault="00396EE4">
            <w:pPr>
              <w:spacing w:before="40" w:after="48"/>
              <w:rPr>
                <w:b/>
              </w:rPr>
            </w:pPr>
            <w:r>
              <w:rPr>
                <w:b/>
              </w:rPr>
              <w:t>Наявність акредитації</w:t>
            </w:r>
          </w:p>
        </w:tc>
        <w:tc>
          <w:tcPr>
            <w:tcW w:w="7824" w:type="dxa"/>
            <w:shd w:val="clear" w:color="auto" w:fill="auto"/>
            <w:vAlign w:val="center"/>
          </w:tcPr>
          <w:p w:rsidR="00EF5145" w:rsidRDefault="00396EE4">
            <w:pPr>
              <w:spacing w:before="40" w:after="40"/>
              <w:jc w:val="both"/>
              <w:rPr>
                <w:sz w:val="28"/>
                <w:szCs w:val="28"/>
              </w:rPr>
            </w:pPr>
            <w:r>
              <w:rPr>
                <w:sz w:val="28"/>
                <w:szCs w:val="28"/>
              </w:rPr>
              <w:t>Акредитаційна комісія України, сертифікат про акредитацію спеціальності</w:t>
            </w:r>
            <w:r w:rsidR="009C2CBB">
              <w:rPr>
                <w:sz w:val="28"/>
                <w:szCs w:val="28"/>
              </w:rPr>
              <w:t xml:space="preserve"> </w:t>
            </w:r>
            <w:r w:rsidR="009C2CBB" w:rsidRPr="009C2CBB">
              <w:rPr>
                <w:sz w:val="28"/>
                <w:szCs w:val="28"/>
              </w:rPr>
              <w:t>НД 2096681, дійсний до 01.07.2025</w:t>
            </w:r>
          </w:p>
        </w:tc>
      </w:tr>
      <w:tr w:rsidR="00EF5145">
        <w:trPr>
          <w:trHeight w:val="20"/>
          <w:jc w:val="center"/>
        </w:trPr>
        <w:tc>
          <w:tcPr>
            <w:tcW w:w="2012" w:type="dxa"/>
            <w:vAlign w:val="center"/>
          </w:tcPr>
          <w:p w:rsidR="00EF5145" w:rsidRDefault="00396EE4">
            <w:pPr>
              <w:spacing w:after="48"/>
              <w:rPr>
                <w:b/>
              </w:rPr>
            </w:pPr>
            <w:r>
              <w:rPr>
                <w:b/>
              </w:rPr>
              <w:t>Цикл / рівень програми</w:t>
            </w:r>
          </w:p>
        </w:tc>
        <w:tc>
          <w:tcPr>
            <w:tcW w:w="7824" w:type="dxa"/>
            <w:shd w:val="clear" w:color="auto" w:fill="auto"/>
            <w:vAlign w:val="center"/>
          </w:tcPr>
          <w:p w:rsidR="009C2CBB" w:rsidRPr="009C2CBB" w:rsidRDefault="009C2CBB" w:rsidP="009C2CBB">
            <w:pPr>
              <w:jc w:val="both"/>
              <w:rPr>
                <w:sz w:val="28"/>
                <w:szCs w:val="28"/>
              </w:rPr>
            </w:pPr>
            <w:r w:rsidRPr="009C2CBB">
              <w:rPr>
                <w:sz w:val="28"/>
                <w:szCs w:val="28"/>
              </w:rPr>
              <w:t>НРК України – 6 рівень, FQ-EHEA – перший цикл, ЕQF-</w:t>
            </w:r>
          </w:p>
          <w:p w:rsidR="00EF5145" w:rsidRDefault="009C2CBB" w:rsidP="009C2CBB">
            <w:pPr>
              <w:jc w:val="both"/>
              <w:rPr>
                <w:sz w:val="28"/>
                <w:szCs w:val="28"/>
              </w:rPr>
            </w:pPr>
            <w:r w:rsidRPr="009C2CBB">
              <w:rPr>
                <w:sz w:val="28"/>
                <w:szCs w:val="28"/>
              </w:rPr>
              <w:t>LLL – 6 рівень</w:t>
            </w:r>
          </w:p>
        </w:tc>
      </w:tr>
      <w:tr w:rsidR="00EF5145">
        <w:trPr>
          <w:trHeight w:val="20"/>
          <w:jc w:val="center"/>
        </w:trPr>
        <w:tc>
          <w:tcPr>
            <w:tcW w:w="2012" w:type="dxa"/>
            <w:tcBorders>
              <w:top w:val="single" w:sz="4" w:space="0" w:color="000000"/>
              <w:left w:val="single" w:sz="4" w:space="0" w:color="000000"/>
              <w:bottom w:val="single" w:sz="4" w:space="0" w:color="000000"/>
              <w:right w:val="single" w:sz="4" w:space="0" w:color="000000"/>
            </w:tcBorders>
            <w:vAlign w:val="center"/>
          </w:tcPr>
          <w:p w:rsidR="00EF5145" w:rsidRDefault="00396EE4">
            <w:pPr>
              <w:spacing w:after="48"/>
              <w:rPr>
                <w:b/>
              </w:rPr>
            </w:pPr>
            <w:r>
              <w:rPr>
                <w:b/>
              </w:rPr>
              <w:t>Форми здобуття вищої освіти</w:t>
            </w:r>
          </w:p>
        </w:tc>
        <w:tc>
          <w:tcPr>
            <w:tcW w:w="7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145" w:rsidRDefault="00396EE4">
            <w:pPr>
              <w:jc w:val="both"/>
              <w:rPr>
                <w:sz w:val="28"/>
                <w:szCs w:val="28"/>
              </w:rPr>
            </w:pPr>
            <w:r>
              <w:rPr>
                <w:sz w:val="28"/>
                <w:szCs w:val="28"/>
              </w:rPr>
              <w:t>Інституційна (очна, заочна)</w:t>
            </w:r>
          </w:p>
        </w:tc>
      </w:tr>
      <w:tr w:rsidR="00EF5145">
        <w:trPr>
          <w:trHeight w:val="20"/>
          <w:jc w:val="center"/>
        </w:trPr>
        <w:tc>
          <w:tcPr>
            <w:tcW w:w="2012" w:type="dxa"/>
            <w:vAlign w:val="center"/>
          </w:tcPr>
          <w:p w:rsidR="00EF5145" w:rsidRDefault="00396EE4">
            <w:pPr>
              <w:spacing w:before="40" w:after="48"/>
              <w:rPr>
                <w:b/>
              </w:rPr>
            </w:pPr>
            <w:r>
              <w:rPr>
                <w:b/>
              </w:rPr>
              <w:t>Передумови</w:t>
            </w:r>
          </w:p>
        </w:tc>
        <w:tc>
          <w:tcPr>
            <w:tcW w:w="7824" w:type="dxa"/>
            <w:shd w:val="clear" w:color="auto" w:fill="auto"/>
            <w:vAlign w:val="center"/>
          </w:tcPr>
          <w:p w:rsidR="009C2CBB" w:rsidRPr="009C2CBB" w:rsidRDefault="009C2CBB" w:rsidP="009C2CBB">
            <w:pPr>
              <w:jc w:val="both"/>
              <w:rPr>
                <w:sz w:val="28"/>
                <w:szCs w:val="28"/>
              </w:rPr>
            </w:pPr>
            <w:r w:rsidRPr="009C2CBB">
              <w:rPr>
                <w:sz w:val="28"/>
                <w:szCs w:val="28"/>
              </w:rPr>
              <w:t>Наявність повної загальної середньої освіти (ПЗСО);</w:t>
            </w:r>
          </w:p>
          <w:p w:rsidR="00EF5145" w:rsidRDefault="009C2CBB" w:rsidP="009C2CBB">
            <w:pPr>
              <w:jc w:val="both"/>
              <w:rPr>
                <w:sz w:val="28"/>
                <w:szCs w:val="28"/>
              </w:rPr>
            </w:pPr>
            <w:r w:rsidRPr="009C2CBB">
              <w:rPr>
                <w:sz w:val="28"/>
                <w:szCs w:val="28"/>
              </w:rPr>
              <w:t>наявність отриманого кваліфікаційного рівня (ОКР) молодшого бакалавра (молодшого спеціаліста)</w:t>
            </w:r>
          </w:p>
        </w:tc>
      </w:tr>
      <w:tr w:rsidR="00EF5145">
        <w:trPr>
          <w:trHeight w:val="20"/>
          <w:jc w:val="center"/>
        </w:trPr>
        <w:tc>
          <w:tcPr>
            <w:tcW w:w="2012" w:type="dxa"/>
            <w:vAlign w:val="center"/>
          </w:tcPr>
          <w:p w:rsidR="00EF5145" w:rsidRDefault="00396EE4">
            <w:pPr>
              <w:spacing w:after="48"/>
              <w:rPr>
                <w:b/>
              </w:rPr>
            </w:pPr>
            <w:r>
              <w:rPr>
                <w:b/>
              </w:rPr>
              <w:t xml:space="preserve">Мова викладання </w:t>
            </w:r>
          </w:p>
        </w:tc>
        <w:tc>
          <w:tcPr>
            <w:tcW w:w="7824" w:type="dxa"/>
            <w:shd w:val="clear" w:color="auto" w:fill="auto"/>
            <w:vAlign w:val="center"/>
          </w:tcPr>
          <w:p w:rsidR="00EF5145" w:rsidRDefault="00396EE4">
            <w:pPr>
              <w:jc w:val="both"/>
              <w:rPr>
                <w:sz w:val="28"/>
                <w:szCs w:val="28"/>
              </w:rPr>
            </w:pPr>
            <w:r>
              <w:rPr>
                <w:sz w:val="28"/>
                <w:szCs w:val="28"/>
              </w:rPr>
              <w:t>Українська</w:t>
            </w:r>
          </w:p>
        </w:tc>
      </w:tr>
      <w:tr w:rsidR="00EF5145">
        <w:trPr>
          <w:trHeight w:val="454"/>
          <w:jc w:val="center"/>
        </w:trPr>
        <w:tc>
          <w:tcPr>
            <w:tcW w:w="2012" w:type="dxa"/>
            <w:vAlign w:val="center"/>
          </w:tcPr>
          <w:p w:rsidR="00EF5145" w:rsidRDefault="00396EE4">
            <w:pPr>
              <w:widowControl w:val="0"/>
              <w:spacing w:after="48"/>
              <w:ind w:right="-108"/>
              <w:rPr>
                <w:b/>
              </w:rPr>
            </w:pPr>
            <w:r>
              <w:rPr>
                <w:b/>
              </w:rPr>
              <w:t>Інтернет адреса постійного розміщення опису освітньої програми</w:t>
            </w:r>
          </w:p>
        </w:tc>
        <w:tc>
          <w:tcPr>
            <w:tcW w:w="7824" w:type="dxa"/>
            <w:vAlign w:val="center"/>
          </w:tcPr>
          <w:p w:rsidR="00EF5145" w:rsidRDefault="003904B0">
            <w:pPr>
              <w:widowControl w:val="0"/>
              <w:ind w:right="-108"/>
              <w:jc w:val="both"/>
              <w:rPr>
                <w:sz w:val="28"/>
                <w:szCs w:val="28"/>
              </w:rPr>
            </w:pPr>
            <w:hyperlink r:id="rId7" w:history="1">
              <w:r w:rsidR="00DB287F" w:rsidRPr="007443E6">
                <w:rPr>
                  <w:rStyle w:val="af2"/>
                  <w:sz w:val="28"/>
                  <w:szCs w:val="28"/>
                </w:rPr>
                <w:t>https://tnpu.edu.ua/about/public_inform/akredytatsiia%20ta%20litsenzuvannia/osvitni_prohramy/bakalavr/fizvyh/opp_014.11.php</w:t>
              </w:r>
            </w:hyperlink>
          </w:p>
          <w:p w:rsidR="00DB287F" w:rsidRDefault="00DB287F">
            <w:pPr>
              <w:widowControl w:val="0"/>
              <w:ind w:right="-108"/>
              <w:jc w:val="both"/>
              <w:rPr>
                <w:sz w:val="28"/>
                <w:szCs w:val="28"/>
              </w:rPr>
            </w:pPr>
          </w:p>
        </w:tc>
      </w:tr>
      <w:tr w:rsidR="00EF5145">
        <w:trPr>
          <w:trHeight w:val="234"/>
          <w:jc w:val="center"/>
        </w:trPr>
        <w:tc>
          <w:tcPr>
            <w:tcW w:w="9836" w:type="dxa"/>
            <w:gridSpan w:val="2"/>
            <w:vAlign w:val="center"/>
          </w:tcPr>
          <w:p w:rsidR="00EF5145" w:rsidRDefault="00396EE4" w:rsidP="00DC40FB">
            <w:pPr>
              <w:widowControl w:val="0"/>
              <w:spacing w:before="40" w:after="40"/>
              <w:ind w:right="-108"/>
              <w:jc w:val="center"/>
              <w:rPr>
                <w:b/>
                <w:sz w:val="28"/>
                <w:szCs w:val="28"/>
              </w:rPr>
            </w:pPr>
            <w:r>
              <w:rPr>
                <w:b/>
                <w:sz w:val="28"/>
                <w:szCs w:val="28"/>
              </w:rPr>
              <w:lastRenderedPageBreak/>
              <w:t>2 – Мета освітньої програми</w:t>
            </w:r>
          </w:p>
        </w:tc>
      </w:tr>
      <w:tr w:rsidR="00EF5145">
        <w:trPr>
          <w:jc w:val="center"/>
        </w:trPr>
        <w:tc>
          <w:tcPr>
            <w:tcW w:w="9836" w:type="dxa"/>
            <w:gridSpan w:val="2"/>
            <w:vAlign w:val="center"/>
          </w:tcPr>
          <w:p w:rsidR="00EF5145" w:rsidRDefault="009C2CBB">
            <w:pPr>
              <w:jc w:val="both"/>
              <w:rPr>
                <w:sz w:val="28"/>
                <w:szCs w:val="28"/>
              </w:rPr>
            </w:pPr>
            <w:r>
              <w:rPr>
                <w:sz w:val="28"/>
                <w:szCs w:val="28"/>
              </w:rPr>
              <w:t>П</w:t>
            </w:r>
            <w:r w:rsidRPr="009C2CBB">
              <w:rPr>
                <w:sz w:val="28"/>
                <w:szCs w:val="28"/>
              </w:rPr>
              <w:t>ідготовка висококваліфікованих, конкурентоспроможних фахівців з вищою освітою за першим (бакалаврським) рівнем у галузі освіти, здатних розв’язувати складні спеціалізовані завдання і практичні проблеми, що характеризуються комплексністю та невизначеністю умов під час професійної діяльності у сфері фізичної культури.</w:t>
            </w:r>
          </w:p>
        </w:tc>
      </w:tr>
      <w:tr w:rsidR="00EF5145">
        <w:trPr>
          <w:trHeight w:val="174"/>
          <w:jc w:val="center"/>
        </w:trPr>
        <w:tc>
          <w:tcPr>
            <w:tcW w:w="9836" w:type="dxa"/>
            <w:gridSpan w:val="2"/>
            <w:vAlign w:val="center"/>
          </w:tcPr>
          <w:p w:rsidR="00EF5145" w:rsidRDefault="00396EE4" w:rsidP="00DC40FB">
            <w:pPr>
              <w:spacing w:before="40" w:after="40"/>
              <w:jc w:val="center"/>
              <w:rPr>
                <w:b/>
                <w:sz w:val="28"/>
                <w:szCs w:val="28"/>
              </w:rPr>
            </w:pPr>
            <w:r>
              <w:rPr>
                <w:b/>
                <w:sz w:val="28"/>
                <w:szCs w:val="28"/>
              </w:rPr>
              <w:t>3 – Характеристика програми</w:t>
            </w:r>
          </w:p>
        </w:tc>
      </w:tr>
      <w:tr w:rsidR="00EF5145">
        <w:trPr>
          <w:jc w:val="center"/>
        </w:trPr>
        <w:tc>
          <w:tcPr>
            <w:tcW w:w="2012" w:type="dxa"/>
            <w:vAlign w:val="center"/>
          </w:tcPr>
          <w:p w:rsidR="00EF5145" w:rsidRDefault="00396EE4">
            <w:pPr>
              <w:rPr>
                <w:b/>
              </w:rPr>
            </w:pPr>
            <w:r>
              <w:rPr>
                <w:b/>
              </w:rPr>
              <w:t>Предметна область</w:t>
            </w:r>
          </w:p>
          <w:p w:rsidR="00EF5145" w:rsidRDefault="00396EE4">
            <w:r>
              <w:rPr>
                <w:b/>
              </w:rPr>
              <w:t>(галузь знань, спеціальність, предметна спеціальність)</w:t>
            </w:r>
          </w:p>
        </w:tc>
        <w:tc>
          <w:tcPr>
            <w:tcW w:w="7824" w:type="dxa"/>
          </w:tcPr>
          <w:p w:rsidR="00EF5145" w:rsidRPr="00F659C2" w:rsidRDefault="00B14AEE" w:rsidP="00F659C2">
            <w:pPr>
              <w:jc w:val="both"/>
              <w:rPr>
                <w:sz w:val="28"/>
                <w:szCs w:val="28"/>
              </w:rPr>
            </w:pPr>
            <w:r w:rsidRPr="00F659C2">
              <w:rPr>
                <w:sz w:val="28"/>
                <w:szCs w:val="28"/>
              </w:rPr>
              <w:t>А Освіта</w:t>
            </w:r>
          </w:p>
          <w:p w:rsidR="00EF5145" w:rsidRPr="00F659C2" w:rsidRDefault="00B14AEE" w:rsidP="00F659C2">
            <w:pPr>
              <w:jc w:val="both"/>
              <w:rPr>
                <w:sz w:val="28"/>
                <w:szCs w:val="28"/>
              </w:rPr>
            </w:pPr>
            <w:r w:rsidRPr="00F659C2">
              <w:rPr>
                <w:sz w:val="28"/>
                <w:szCs w:val="28"/>
              </w:rPr>
              <w:t>А</w:t>
            </w:r>
            <w:r w:rsidR="00396EE4" w:rsidRPr="00F659C2">
              <w:rPr>
                <w:sz w:val="28"/>
                <w:szCs w:val="28"/>
              </w:rPr>
              <w:t xml:space="preserve">4 Середня освіта </w:t>
            </w:r>
          </w:p>
          <w:p w:rsidR="00EF5145" w:rsidRPr="00F659C2" w:rsidRDefault="00B14AEE" w:rsidP="00F659C2">
            <w:pPr>
              <w:jc w:val="both"/>
              <w:rPr>
                <w:sz w:val="28"/>
                <w:szCs w:val="28"/>
              </w:rPr>
            </w:pPr>
            <w:r w:rsidRPr="00F659C2">
              <w:rPr>
                <w:sz w:val="28"/>
                <w:szCs w:val="28"/>
              </w:rPr>
              <w:t>А4</w:t>
            </w:r>
            <w:r w:rsidR="00396EE4" w:rsidRPr="00F659C2">
              <w:rPr>
                <w:sz w:val="28"/>
                <w:szCs w:val="28"/>
              </w:rPr>
              <w:t xml:space="preserve"> Середня освіта (Фізична культура)</w:t>
            </w:r>
          </w:p>
          <w:p w:rsidR="00F659C2" w:rsidRPr="00F659C2" w:rsidRDefault="00F659C2" w:rsidP="00F659C2">
            <w:pPr>
              <w:jc w:val="both"/>
              <w:rPr>
                <w:sz w:val="28"/>
                <w:szCs w:val="28"/>
              </w:rPr>
            </w:pPr>
            <w:r w:rsidRPr="00F659C2">
              <w:rPr>
                <w:b/>
                <w:sz w:val="28"/>
                <w:szCs w:val="28"/>
              </w:rPr>
              <w:t>Цілі навчання:</w:t>
            </w:r>
            <w:r w:rsidRPr="00F659C2">
              <w:rPr>
                <w:sz w:val="28"/>
                <w:szCs w:val="28"/>
              </w:rPr>
              <w:t xml:space="preserve"> формування у здобувачів здатності виконувати складні спеціалізовані завдання та розв’язувати практичні проблеми з організації освітнього процесу, зумовлені закономірностями й особливостями сучасної теорії та методики фізичного виховання, які характеризуються комплексністю та невизначеністю умов.</w:t>
            </w:r>
          </w:p>
          <w:p w:rsidR="00F659C2" w:rsidRPr="00F659C2" w:rsidRDefault="00F659C2" w:rsidP="00F659C2">
            <w:pPr>
              <w:jc w:val="both"/>
              <w:rPr>
                <w:sz w:val="28"/>
                <w:szCs w:val="28"/>
              </w:rPr>
            </w:pPr>
            <w:r w:rsidRPr="00F659C2">
              <w:rPr>
                <w:b/>
                <w:sz w:val="28"/>
                <w:szCs w:val="28"/>
              </w:rPr>
              <w:t>Теоретичний зміст предметної області:</w:t>
            </w:r>
            <w:r w:rsidRPr="00F659C2">
              <w:rPr>
                <w:sz w:val="28"/>
                <w:szCs w:val="28"/>
              </w:rPr>
              <w:t xml:space="preserve"> сучасні теоретичні засади педагогіки та психології, принципи та інноваційні методики навчання фізичної культури, теоретичні положення фізичного виховання та інших фахових дисциплін.</w:t>
            </w:r>
          </w:p>
          <w:p w:rsidR="00F659C2" w:rsidRPr="00F659C2" w:rsidRDefault="00F659C2" w:rsidP="00F659C2">
            <w:pPr>
              <w:jc w:val="both"/>
              <w:rPr>
                <w:sz w:val="28"/>
                <w:szCs w:val="28"/>
              </w:rPr>
            </w:pPr>
            <w:r w:rsidRPr="00F659C2">
              <w:rPr>
                <w:b/>
                <w:sz w:val="28"/>
                <w:szCs w:val="28"/>
              </w:rPr>
              <w:t>Методи, методики та технології:</w:t>
            </w:r>
            <w:r w:rsidRPr="00F659C2">
              <w:rPr>
                <w:sz w:val="28"/>
                <w:szCs w:val="28"/>
              </w:rPr>
              <w:t xml:space="preserve"> загальнонаукові методи пізнання та практичної діяльності; спостереження, опитування, тестування та вимірювання у фізичній культурі; словесні, наочні та практичні методи фізичного виховання; технології організації освітнього процесу та фізкультурно-оздоровчих і спортивно-масових заходів; надання долікарської допомоги; інформаційно-комунікаційні технології.</w:t>
            </w:r>
          </w:p>
          <w:p w:rsidR="00EF5145" w:rsidRPr="00F659C2" w:rsidRDefault="00F659C2" w:rsidP="00F659C2">
            <w:pPr>
              <w:jc w:val="both"/>
              <w:rPr>
                <w:sz w:val="28"/>
                <w:szCs w:val="28"/>
              </w:rPr>
            </w:pPr>
            <w:r w:rsidRPr="00F659C2">
              <w:rPr>
                <w:b/>
                <w:sz w:val="28"/>
                <w:szCs w:val="28"/>
              </w:rPr>
              <w:t>Інструменти та обладнання:</w:t>
            </w:r>
            <w:r w:rsidRPr="00F659C2">
              <w:rPr>
                <w:sz w:val="28"/>
                <w:szCs w:val="28"/>
              </w:rPr>
              <w:t xml:space="preserve"> сучасні інформаційно- комунікаційні інструменти, навчальні платформи, друковані та Інтернет-джерела інформації, необхідні в освітньому процесі; фізкультурно-спортивне спорядження та інвентар; інструментарій для вимірювань у фізичній культурі.</w:t>
            </w:r>
          </w:p>
        </w:tc>
      </w:tr>
      <w:tr w:rsidR="00EF5145" w:rsidTr="008A4666">
        <w:trPr>
          <w:trHeight w:val="699"/>
          <w:jc w:val="center"/>
        </w:trPr>
        <w:tc>
          <w:tcPr>
            <w:tcW w:w="2012" w:type="dxa"/>
            <w:vAlign w:val="center"/>
          </w:tcPr>
          <w:p w:rsidR="00EF5145" w:rsidRDefault="00396EE4">
            <w:pPr>
              <w:rPr>
                <w:b/>
              </w:rPr>
            </w:pPr>
            <w:r>
              <w:rPr>
                <w:b/>
              </w:rPr>
              <w:t>Орієнтація освітньої програми</w:t>
            </w:r>
          </w:p>
        </w:tc>
        <w:tc>
          <w:tcPr>
            <w:tcW w:w="7824" w:type="dxa"/>
          </w:tcPr>
          <w:p w:rsidR="00EF5145" w:rsidRDefault="00396EE4">
            <w:pPr>
              <w:jc w:val="both"/>
              <w:rPr>
                <w:color w:val="000000"/>
                <w:sz w:val="28"/>
                <w:szCs w:val="28"/>
              </w:rPr>
            </w:pPr>
            <w:r>
              <w:rPr>
                <w:color w:val="000000"/>
                <w:sz w:val="28"/>
                <w:szCs w:val="28"/>
              </w:rPr>
              <w:t>Освітньо-професійна</w:t>
            </w:r>
            <w:r>
              <w:t xml:space="preserve"> </w:t>
            </w:r>
            <w:r>
              <w:rPr>
                <w:color w:val="000000"/>
                <w:sz w:val="28"/>
                <w:szCs w:val="28"/>
              </w:rPr>
              <w:t xml:space="preserve">програма, має </w:t>
            </w:r>
            <w:r w:rsidRPr="0069367C">
              <w:rPr>
                <w:sz w:val="28"/>
                <w:szCs w:val="28"/>
              </w:rPr>
              <w:t>прикладну орієнтацію</w:t>
            </w:r>
            <w:r w:rsidR="008A4666" w:rsidRPr="0069367C">
              <w:rPr>
                <w:sz w:val="28"/>
                <w:szCs w:val="28"/>
              </w:rPr>
              <w:t xml:space="preserve"> </w:t>
            </w:r>
            <w:r w:rsidR="008A4666">
              <w:rPr>
                <w:color w:val="000000"/>
                <w:sz w:val="28"/>
                <w:szCs w:val="28"/>
              </w:rPr>
              <w:t>та передбачає н</w:t>
            </w:r>
            <w:r w:rsidR="008A4666" w:rsidRPr="008A4666">
              <w:rPr>
                <w:color w:val="000000"/>
                <w:sz w:val="28"/>
                <w:szCs w:val="28"/>
              </w:rPr>
              <w:t xml:space="preserve">абуття освітньої кваліфікації для діяльності в галузі освіти з фізичної культури в </w:t>
            </w:r>
            <w:r w:rsidR="008A4666">
              <w:rPr>
                <w:color w:val="000000"/>
                <w:sz w:val="28"/>
                <w:szCs w:val="28"/>
              </w:rPr>
              <w:t>закладі загальної середньої освіти</w:t>
            </w:r>
            <w:r w:rsidR="008A4666" w:rsidRPr="008A4666">
              <w:rPr>
                <w:color w:val="000000"/>
                <w:sz w:val="28"/>
                <w:szCs w:val="28"/>
              </w:rPr>
              <w:t xml:space="preserve">. </w:t>
            </w:r>
            <w:r w:rsidR="008A4666">
              <w:rPr>
                <w:color w:val="000000"/>
                <w:sz w:val="28"/>
                <w:szCs w:val="28"/>
              </w:rPr>
              <w:t>Передбачає дотримання в освітній діяльності фундаментальних принципів та підходів до сучасної вищої освіти: науковості, безперервності,</w:t>
            </w:r>
            <w:r w:rsidR="008A4666">
              <w:t xml:space="preserve"> </w:t>
            </w:r>
            <w:r w:rsidR="008A4666">
              <w:rPr>
                <w:color w:val="000000"/>
                <w:sz w:val="28"/>
                <w:szCs w:val="28"/>
              </w:rPr>
              <w:t>наступності, гуманізму, демократизму,</w:t>
            </w:r>
            <w:r w:rsidR="008A4666">
              <w:t xml:space="preserve"> </w:t>
            </w:r>
            <w:proofErr w:type="spellStart"/>
            <w:r w:rsidR="008A4666">
              <w:rPr>
                <w:color w:val="000000"/>
                <w:sz w:val="28"/>
                <w:szCs w:val="28"/>
              </w:rPr>
              <w:t>студентоцентрованості</w:t>
            </w:r>
            <w:proofErr w:type="spellEnd"/>
            <w:r w:rsidR="008A4666">
              <w:rPr>
                <w:color w:val="000000"/>
                <w:sz w:val="28"/>
                <w:szCs w:val="28"/>
              </w:rPr>
              <w:t xml:space="preserve">, доброчесності, публічності й відкритості, колективної та особистої відповідальності за організацію, хід і результати освітнього процесу. </w:t>
            </w:r>
            <w:r w:rsidR="008A4666" w:rsidRPr="008A4666">
              <w:rPr>
                <w:color w:val="000000"/>
                <w:sz w:val="28"/>
                <w:szCs w:val="28"/>
              </w:rPr>
              <w:t xml:space="preserve">Ґрунтується на сучасних наукових положеннях та узагальненнях передової практики освітнього процесу з фізичної культури, в рамках якого можлива подальша </w:t>
            </w:r>
            <w:r w:rsidR="008A4666" w:rsidRPr="008A4666">
              <w:rPr>
                <w:color w:val="000000"/>
                <w:sz w:val="28"/>
                <w:szCs w:val="28"/>
              </w:rPr>
              <w:lastRenderedPageBreak/>
              <w:t>професійна кар’єра або продовження навчання для здобуття ступеня магістра.</w:t>
            </w:r>
          </w:p>
        </w:tc>
      </w:tr>
      <w:tr w:rsidR="00EF5145">
        <w:trPr>
          <w:jc w:val="center"/>
        </w:trPr>
        <w:tc>
          <w:tcPr>
            <w:tcW w:w="2012" w:type="dxa"/>
            <w:vAlign w:val="center"/>
          </w:tcPr>
          <w:p w:rsidR="00EF5145" w:rsidRDefault="00396EE4">
            <w:pPr>
              <w:rPr>
                <w:b/>
              </w:rPr>
            </w:pPr>
            <w:r>
              <w:rPr>
                <w:b/>
              </w:rPr>
              <w:lastRenderedPageBreak/>
              <w:t>Основний фокус освітньої програми та спеціалізації</w:t>
            </w:r>
          </w:p>
        </w:tc>
        <w:tc>
          <w:tcPr>
            <w:tcW w:w="7824" w:type="dxa"/>
          </w:tcPr>
          <w:p w:rsidR="008A4666" w:rsidRDefault="008A4666">
            <w:pPr>
              <w:jc w:val="both"/>
              <w:rPr>
                <w:color w:val="000000"/>
                <w:sz w:val="28"/>
                <w:szCs w:val="28"/>
              </w:rPr>
            </w:pPr>
            <w:r w:rsidRPr="008A4666">
              <w:rPr>
                <w:color w:val="000000"/>
                <w:sz w:val="28"/>
                <w:szCs w:val="28"/>
              </w:rPr>
              <w:t xml:space="preserve">Формування особистості вчителя </w:t>
            </w:r>
            <w:r>
              <w:rPr>
                <w:color w:val="000000"/>
                <w:sz w:val="28"/>
                <w:szCs w:val="28"/>
              </w:rPr>
              <w:t>закладу загальної середньої освіти</w:t>
            </w:r>
            <w:r w:rsidRPr="008A4666">
              <w:rPr>
                <w:color w:val="000000"/>
                <w:sz w:val="28"/>
                <w:szCs w:val="28"/>
              </w:rPr>
              <w:t xml:space="preserve"> з високими духовними цінностями, спроможного ефективно діяти відповідно до суспільних запитів і потреб, належним чином підготовленого до навчально-виховної, науково-методичної, управлінської, фізкультурно-спортивної, художньо-естетичної, соціально-оздоровчої та культурно-просвітницької роботи.</w:t>
            </w:r>
            <w:r>
              <w:rPr>
                <w:color w:val="000000"/>
                <w:sz w:val="28"/>
                <w:szCs w:val="28"/>
              </w:rPr>
              <w:t xml:space="preserve"> </w:t>
            </w:r>
          </w:p>
          <w:p w:rsidR="00EF5145" w:rsidRDefault="00396EE4">
            <w:pPr>
              <w:jc w:val="both"/>
              <w:rPr>
                <w:color w:val="000000"/>
                <w:sz w:val="28"/>
                <w:szCs w:val="28"/>
              </w:rPr>
            </w:pPr>
            <w:r>
              <w:rPr>
                <w:color w:val="000000"/>
                <w:sz w:val="28"/>
                <w:szCs w:val="28"/>
              </w:rPr>
              <w:t>Уможливлює формування інтегративної, загальних та фахових компетентностей, спрямованих на розв’язання сучасних завдань освіти, забезпечує отримання програмних результатів навчання.</w:t>
            </w:r>
          </w:p>
          <w:p w:rsidR="00EF5145" w:rsidRDefault="00396EE4">
            <w:pPr>
              <w:jc w:val="both"/>
              <w:rPr>
                <w:sz w:val="28"/>
                <w:szCs w:val="28"/>
              </w:rPr>
            </w:pPr>
            <w:r>
              <w:rPr>
                <w:color w:val="000000"/>
                <w:sz w:val="28"/>
                <w:szCs w:val="28"/>
              </w:rPr>
              <w:t>Ключові слова: освіта, фізична культура,</w:t>
            </w:r>
            <w:r>
              <w:t xml:space="preserve"> </w:t>
            </w:r>
            <w:r>
              <w:rPr>
                <w:color w:val="000000"/>
                <w:sz w:val="28"/>
                <w:szCs w:val="28"/>
              </w:rPr>
              <w:t>фізичне виховання.</w:t>
            </w:r>
          </w:p>
        </w:tc>
      </w:tr>
      <w:tr w:rsidR="00EF5145">
        <w:trPr>
          <w:jc w:val="center"/>
        </w:trPr>
        <w:tc>
          <w:tcPr>
            <w:tcW w:w="2012" w:type="dxa"/>
            <w:vAlign w:val="center"/>
          </w:tcPr>
          <w:p w:rsidR="00EF5145" w:rsidRDefault="00396EE4">
            <w:pPr>
              <w:rPr>
                <w:b/>
              </w:rPr>
            </w:pPr>
            <w:r>
              <w:rPr>
                <w:b/>
              </w:rPr>
              <w:t>Особливості програми</w:t>
            </w:r>
          </w:p>
        </w:tc>
        <w:tc>
          <w:tcPr>
            <w:tcW w:w="7824" w:type="dxa"/>
          </w:tcPr>
          <w:p w:rsidR="008A4666" w:rsidRPr="008A4666" w:rsidRDefault="008A4666" w:rsidP="008A4666">
            <w:pPr>
              <w:jc w:val="both"/>
              <w:rPr>
                <w:sz w:val="28"/>
                <w:szCs w:val="28"/>
              </w:rPr>
            </w:pPr>
            <w:r w:rsidRPr="008A4666">
              <w:rPr>
                <w:sz w:val="28"/>
                <w:szCs w:val="28"/>
              </w:rPr>
              <w:t xml:space="preserve">Передбачає ґрунтовну практичну підготовку шляхом засвоєння навчального матеріалу, проходженням практик, табірних зборів, виконання індивідуальних творчих та навчально-дослідних завдань; забезпечує тісний зв’язок навчання з виробництвом; сприяє реалізації права здобувача вищої освіти на індивідуальну траєкторію навчання через вивчення одного із профілів програми </w:t>
            </w:r>
            <w:proofErr w:type="spellStart"/>
            <w:r w:rsidRPr="008A4666">
              <w:rPr>
                <w:sz w:val="28"/>
                <w:szCs w:val="28"/>
              </w:rPr>
              <w:t>Minor</w:t>
            </w:r>
            <w:proofErr w:type="spellEnd"/>
            <w:r w:rsidRPr="008A4666">
              <w:rPr>
                <w:sz w:val="28"/>
                <w:szCs w:val="28"/>
              </w:rPr>
              <w:t xml:space="preserve">, вільний вибір навчальних дисциплін та академічну мобільність; уможливлює формування </w:t>
            </w:r>
            <w:proofErr w:type="spellStart"/>
            <w:r w:rsidRPr="008A4666">
              <w:rPr>
                <w:sz w:val="28"/>
                <w:szCs w:val="28"/>
              </w:rPr>
              <w:t>soft</w:t>
            </w:r>
            <w:proofErr w:type="spellEnd"/>
            <w:r w:rsidRPr="008A4666">
              <w:rPr>
                <w:sz w:val="28"/>
                <w:szCs w:val="28"/>
              </w:rPr>
              <w:t xml:space="preserve"> </w:t>
            </w:r>
            <w:proofErr w:type="spellStart"/>
            <w:r w:rsidRPr="008A4666">
              <w:rPr>
                <w:sz w:val="28"/>
                <w:szCs w:val="28"/>
              </w:rPr>
              <w:t>skills</w:t>
            </w:r>
            <w:proofErr w:type="spellEnd"/>
            <w:r w:rsidRPr="008A4666">
              <w:rPr>
                <w:sz w:val="28"/>
                <w:szCs w:val="28"/>
              </w:rPr>
              <w:t xml:space="preserve">, здатності до творчої, інноваційної діяльності, саморозвитку й самовдосконалення. </w:t>
            </w:r>
          </w:p>
          <w:p w:rsidR="00EF5145" w:rsidRDefault="008A4666" w:rsidP="008A4666">
            <w:pPr>
              <w:jc w:val="both"/>
              <w:rPr>
                <w:sz w:val="28"/>
                <w:szCs w:val="28"/>
              </w:rPr>
            </w:pPr>
            <w:r w:rsidRPr="008A4666">
              <w:rPr>
                <w:sz w:val="28"/>
                <w:szCs w:val="28"/>
              </w:rPr>
              <w:t>Програмні результати навчання відповідають вимогам, які визначені у Національній рамці кваліфікації України.</w:t>
            </w:r>
          </w:p>
        </w:tc>
      </w:tr>
      <w:tr w:rsidR="00EF5145">
        <w:trPr>
          <w:trHeight w:val="369"/>
          <w:jc w:val="center"/>
        </w:trPr>
        <w:tc>
          <w:tcPr>
            <w:tcW w:w="9836" w:type="dxa"/>
            <w:gridSpan w:val="2"/>
            <w:vAlign w:val="center"/>
          </w:tcPr>
          <w:p w:rsidR="00EF5145" w:rsidRDefault="00396EE4" w:rsidP="00DC40FB">
            <w:pPr>
              <w:spacing w:before="40" w:after="40"/>
              <w:jc w:val="center"/>
              <w:rPr>
                <w:sz w:val="28"/>
                <w:szCs w:val="28"/>
              </w:rPr>
            </w:pPr>
            <w:r>
              <w:rPr>
                <w:b/>
                <w:sz w:val="28"/>
                <w:szCs w:val="28"/>
              </w:rPr>
              <w:t>4 – Придатність випускників до працевлаштування та подальшого навчання</w:t>
            </w:r>
          </w:p>
        </w:tc>
      </w:tr>
      <w:tr w:rsidR="00EF5145">
        <w:trPr>
          <w:jc w:val="center"/>
        </w:trPr>
        <w:tc>
          <w:tcPr>
            <w:tcW w:w="2012" w:type="dxa"/>
            <w:vAlign w:val="center"/>
          </w:tcPr>
          <w:p w:rsidR="00EF5145" w:rsidRDefault="00396EE4">
            <w:pPr>
              <w:rPr>
                <w:sz w:val="28"/>
                <w:szCs w:val="28"/>
              </w:rPr>
            </w:pPr>
            <w:r>
              <w:rPr>
                <w:b/>
              </w:rPr>
              <w:t>Придатність до працевлаштування</w:t>
            </w:r>
          </w:p>
        </w:tc>
        <w:tc>
          <w:tcPr>
            <w:tcW w:w="7824" w:type="dxa"/>
          </w:tcPr>
          <w:p w:rsidR="00EF5145" w:rsidRDefault="00396EE4">
            <w:pPr>
              <w:jc w:val="both"/>
              <w:rPr>
                <w:sz w:val="28"/>
                <w:szCs w:val="28"/>
              </w:rPr>
            </w:pPr>
            <w:r>
              <w:rPr>
                <w:sz w:val="28"/>
                <w:szCs w:val="28"/>
              </w:rPr>
              <w:t>Основні посади за</w:t>
            </w:r>
            <w:r w:rsidR="00BF2ED3">
              <w:rPr>
                <w:sz w:val="28"/>
                <w:szCs w:val="28"/>
              </w:rPr>
              <w:t xml:space="preserve"> </w:t>
            </w:r>
            <w:r>
              <w:rPr>
                <w:sz w:val="28"/>
                <w:szCs w:val="28"/>
              </w:rPr>
              <w:t>ДК 003:2010:</w:t>
            </w:r>
          </w:p>
          <w:p w:rsidR="00EF5145" w:rsidRDefault="00396EE4">
            <w:pPr>
              <w:jc w:val="both"/>
              <w:rPr>
                <w:sz w:val="28"/>
                <w:szCs w:val="28"/>
              </w:rPr>
            </w:pPr>
            <w:r>
              <w:rPr>
                <w:sz w:val="28"/>
                <w:szCs w:val="28"/>
              </w:rPr>
              <w:t xml:space="preserve">2320 </w:t>
            </w:r>
            <w:r>
              <w:rPr>
                <w:sz w:val="28"/>
                <w:szCs w:val="28"/>
              </w:rPr>
              <w:tab/>
              <w:t>Вчитель закладу загальної середньої освіти</w:t>
            </w:r>
          </w:p>
        </w:tc>
      </w:tr>
      <w:tr w:rsidR="00EF5145">
        <w:trPr>
          <w:jc w:val="center"/>
        </w:trPr>
        <w:tc>
          <w:tcPr>
            <w:tcW w:w="2012" w:type="dxa"/>
            <w:vAlign w:val="center"/>
          </w:tcPr>
          <w:p w:rsidR="00EF5145" w:rsidRDefault="00396EE4">
            <w:pPr>
              <w:rPr>
                <w:sz w:val="28"/>
                <w:szCs w:val="28"/>
              </w:rPr>
            </w:pPr>
            <w:r>
              <w:rPr>
                <w:b/>
              </w:rPr>
              <w:t>Подальше навчання</w:t>
            </w:r>
          </w:p>
        </w:tc>
        <w:tc>
          <w:tcPr>
            <w:tcW w:w="7824" w:type="dxa"/>
          </w:tcPr>
          <w:p w:rsidR="00EF5145" w:rsidRDefault="008A4666">
            <w:pPr>
              <w:jc w:val="both"/>
              <w:rPr>
                <w:sz w:val="28"/>
                <w:szCs w:val="28"/>
              </w:rPr>
            </w:pPr>
            <w:r w:rsidRPr="008A4666">
              <w:rPr>
                <w:sz w:val="28"/>
                <w:szCs w:val="28"/>
              </w:rPr>
              <w:t>Продовження навчання за другим (магістерським) рівнем вищої освіти; набуття додаткових кваліфікацій у системі післядипломної освіти.</w:t>
            </w:r>
          </w:p>
        </w:tc>
      </w:tr>
      <w:tr w:rsidR="00EF5145">
        <w:trPr>
          <w:trHeight w:val="396"/>
          <w:jc w:val="center"/>
        </w:trPr>
        <w:tc>
          <w:tcPr>
            <w:tcW w:w="9836" w:type="dxa"/>
            <w:gridSpan w:val="2"/>
            <w:vAlign w:val="center"/>
          </w:tcPr>
          <w:p w:rsidR="00EF5145" w:rsidRDefault="00396EE4" w:rsidP="00DC40FB">
            <w:pPr>
              <w:spacing w:before="40" w:after="40"/>
              <w:jc w:val="center"/>
              <w:rPr>
                <w:sz w:val="28"/>
                <w:szCs w:val="28"/>
              </w:rPr>
            </w:pPr>
            <w:r>
              <w:rPr>
                <w:b/>
                <w:sz w:val="28"/>
                <w:szCs w:val="28"/>
              </w:rPr>
              <w:t>5 – Викладання та оцінювання</w:t>
            </w:r>
          </w:p>
        </w:tc>
      </w:tr>
      <w:tr w:rsidR="00EF5145">
        <w:trPr>
          <w:jc w:val="center"/>
        </w:trPr>
        <w:tc>
          <w:tcPr>
            <w:tcW w:w="2012" w:type="dxa"/>
            <w:vAlign w:val="center"/>
          </w:tcPr>
          <w:p w:rsidR="00EF5145" w:rsidRDefault="00396EE4">
            <w:pPr>
              <w:rPr>
                <w:sz w:val="28"/>
                <w:szCs w:val="28"/>
              </w:rPr>
            </w:pPr>
            <w:r>
              <w:rPr>
                <w:b/>
              </w:rPr>
              <w:t>Викладання та навчання</w:t>
            </w:r>
          </w:p>
        </w:tc>
        <w:tc>
          <w:tcPr>
            <w:tcW w:w="7824" w:type="dxa"/>
          </w:tcPr>
          <w:p w:rsidR="008A4666" w:rsidRPr="008A4666" w:rsidRDefault="008A4666" w:rsidP="008A4666">
            <w:pPr>
              <w:jc w:val="both"/>
              <w:rPr>
                <w:sz w:val="28"/>
                <w:szCs w:val="28"/>
              </w:rPr>
            </w:pPr>
            <w:r w:rsidRPr="008A4666">
              <w:rPr>
                <w:sz w:val="28"/>
                <w:szCs w:val="28"/>
              </w:rPr>
              <w:t xml:space="preserve">Освітній процес здійснюється на засадах </w:t>
            </w:r>
            <w:proofErr w:type="spellStart"/>
            <w:r w:rsidRPr="008A4666">
              <w:rPr>
                <w:sz w:val="28"/>
                <w:szCs w:val="28"/>
              </w:rPr>
              <w:t>студентоцентризму</w:t>
            </w:r>
            <w:proofErr w:type="spellEnd"/>
            <w:r w:rsidRPr="008A4666">
              <w:rPr>
                <w:sz w:val="28"/>
                <w:szCs w:val="28"/>
              </w:rPr>
              <w:t xml:space="preserve">, партнерства, академічної свободи, </w:t>
            </w:r>
            <w:proofErr w:type="spellStart"/>
            <w:r w:rsidRPr="008A4666">
              <w:rPr>
                <w:sz w:val="28"/>
                <w:szCs w:val="28"/>
              </w:rPr>
              <w:t>компетентнісного</w:t>
            </w:r>
            <w:proofErr w:type="spellEnd"/>
            <w:r w:rsidRPr="008A4666">
              <w:rPr>
                <w:sz w:val="28"/>
                <w:szCs w:val="28"/>
              </w:rPr>
              <w:t xml:space="preserve">, системного, діяльнісного, творчого, а також аксіологічного й </w:t>
            </w:r>
            <w:proofErr w:type="spellStart"/>
            <w:r w:rsidRPr="008A4666">
              <w:rPr>
                <w:sz w:val="28"/>
                <w:szCs w:val="28"/>
              </w:rPr>
              <w:t>акмеологічного</w:t>
            </w:r>
            <w:proofErr w:type="spellEnd"/>
            <w:r w:rsidRPr="008A4666">
              <w:rPr>
                <w:sz w:val="28"/>
                <w:szCs w:val="28"/>
              </w:rPr>
              <w:t xml:space="preserve"> підходів; цілісності, послідовності й інтегративного характеру теоретичної, практичної та дослідницької підготовки; професійної спрямованості.</w:t>
            </w:r>
          </w:p>
          <w:p w:rsidR="008A4666" w:rsidRPr="008A4666" w:rsidRDefault="008A4666" w:rsidP="008A4666">
            <w:pPr>
              <w:jc w:val="both"/>
              <w:rPr>
                <w:sz w:val="28"/>
                <w:szCs w:val="28"/>
              </w:rPr>
            </w:pPr>
            <w:r w:rsidRPr="008A4666">
              <w:rPr>
                <w:sz w:val="28"/>
                <w:szCs w:val="28"/>
              </w:rPr>
              <w:t xml:space="preserve">Програма реалізується через кредитно-трансферну систему організації навчання з використанням технологій проблемного та диференційованого навчання, інтенсифікації й </w:t>
            </w:r>
            <w:r w:rsidRPr="008A4666">
              <w:rPr>
                <w:sz w:val="28"/>
                <w:szCs w:val="28"/>
              </w:rPr>
              <w:lastRenderedPageBreak/>
              <w:t>індивідуалізації навчання, розвивального навчання, інформаційно-комунікаційних технологій, електронних навчальних комплексів на платформі MOODLE, самонавчання, навчання на основі досліджень та ін.</w:t>
            </w:r>
          </w:p>
          <w:p w:rsidR="008A4666" w:rsidRPr="008A4666" w:rsidRDefault="008A4666" w:rsidP="008A4666">
            <w:pPr>
              <w:jc w:val="both"/>
              <w:rPr>
                <w:sz w:val="28"/>
                <w:szCs w:val="28"/>
              </w:rPr>
            </w:pPr>
            <w:r w:rsidRPr="008A4666">
              <w:rPr>
                <w:sz w:val="28"/>
                <w:szCs w:val="28"/>
              </w:rPr>
              <w:t xml:space="preserve">Форми організації освітнього процесу включають лекційні, семінарські, практичні, лабораторні заняття, практичну підготовку, самостійну роботу студентів, індивідуальні заняття, консультації, контрольні заходи. Важливими складовими підготовки здобувачів вищої освіти виступають майстер-класи, тренінги, </w:t>
            </w:r>
            <w:proofErr w:type="spellStart"/>
            <w:r w:rsidRPr="008A4666">
              <w:rPr>
                <w:sz w:val="28"/>
                <w:szCs w:val="28"/>
              </w:rPr>
              <w:t>воркшопи</w:t>
            </w:r>
            <w:proofErr w:type="spellEnd"/>
            <w:r w:rsidRPr="008A4666">
              <w:rPr>
                <w:sz w:val="28"/>
                <w:szCs w:val="28"/>
              </w:rPr>
              <w:t>, конкурси, проблемні групи та студентські наукові гуртки.</w:t>
            </w:r>
          </w:p>
          <w:p w:rsidR="00EF5145" w:rsidRPr="008A4666" w:rsidRDefault="008A4666" w:rsidP="008A4666">
            <w:pPr>
              <w:jc w:val="both"/>
              <w:rPr>
                <w:sz w:val="28"/>
                <w:szCs w:val="28"/>
              </w:rPr>
            </w:pPr>
            <w:r w:rsidRPr="008A4666">
              <w:rPr>
                <w:sz w:val="28"/>
                <w:szCs w:val="28"/>
              </w:rPr>
              <w:t xml:space="preserve">Взаємодія суб’єктів освітнього процесу передбачає використання різних методів навчання – від </w:t>
            </w:r>
            <w:proofErr w:type="spellStart"/>
            <w:r w:rsidRPr="008A4666">
              <w:rPr>
                <w:sz w:val="28"/>
                <w:szCs w:val="28"/>
              </w:rPr>
              <w:t>пояснювально</w:t>
            </w:r>
            <w:proofErr w:type="spellEnd"/>
            <w:r w:rsidRPr="008A4666">
              <w:rPr>
                <w:sz w:val="28"/>
                <w:szCs w:val="28"/>
              </w:rPr>
              <w:t>-ілюстративних, репродуктивних до інтерактивних, проблемно-пошукових, дослідницьких.</w:t>
            </w:r>
          </w:p>
        </w:tc>
      </w:tr>
      <w:tr w:rsidR="00EF5145">
        <w:trPr>
          <w:trHeight w:val="480"/>
          <w:jc w:val="center"/>
        </w:trPr>
        <w:tc>
          <w:tcPr>
            <w:tcW w:w="2012" w:type="dxa"/>
            <w:vAlign w:val="center"/>
          </w:tcPr>
          <w:p w:rsidR="00EF5145" w:rsidRDefault="00396EE4">
            <w:pPr>
              <w:rPr>
                <w:sz w:val="28"/>
                <w:szCs w:val="28"/>
              </w:rPr>
            </w:pPr>
            <w:r>
              <w:rPr>
                <w:b/>
              </w:rPr>
              <w:lastRenderedPageBreak/>
              <w:t>Оцінювання</w:t>
            </w:r>
          </w:p>
        </w:tc>
        <w:tc>
          <w:tcPr>
            <w:tcW w:w="7824" w:type="dxa"/>
            <w:shd w:val="clear" w:color="auto" w:fill="auto"/>
          </w:tcPr>
          <w:p w:rsidR="008E471C" w:rsidRPr="008E471C" w:rsidRDefault="008E471C" w:rsidP="008E471C">
            <w:pPr>
              <w:jc w:val="both"/>
              <w:rPr>
                <w:sz w:val="28"/>
                <w:szCs w:val="28"/>
              </w:rPr>
            </w:pPr>
            <w:r w:rsidRPr="008E471C">
              <w:rPr>
                <w:sz w:val="28"/>
                <w:szCs w:val="28"/>
              </w:rPr>
              <w:t>Оцінювання навчальних досягнень здобувачів вищої освіти здійснюється за системою ECTS (100-бальна та літерна: А, В, С, D, E, FX, F) та національною шкалою оцінювання (відмінно, добре, задовільно, незадовільно; зараховано, не зараховано).</w:t>
            </w:r>
          </w:p>
          <w:p w:rsidR="008E471C" w:rsidRPr="008E471C" w:rsidRDefault="008E471C" w:rsidP="008E471C">
            <w:pPr>
              <w:jc w:val="both"/>
              <w:rPr>
                <w:sz w:val="28"/>
                <w:szCs w:val="28"/>
              </w:rPr>
            </w:pPr>
            <w:r w:rsidRPr="008E471C">
              <w:rPr>
                <w:sz w:val="28"/>
                <w:szCs w:val="28"/>
              </w:rPr>
              <w:t>Поточний контроль – усне та письмове опитування, тестовий контроль, реферативні повідомлення, есе, презентації, перегляди практичних аудиторних і творчих робіт, дискусії за круглим столом та ін.</w:t>
            </w:r>
          </w:p>
          <w:p w:rsidR="008E471C" w:rsidRPr="008E471C" w:rsidRDefault="008E471C" w:rsidP="008E471C">
            <w:pPr>
              <w:jc w:val="both"/>
              <w:rPr>
                <w:sz w:val="28"/>
                <w:szCs w:val="28"/>
              </w:rPr>
            </w:pPr>
            <w:r w:rsidRPr="008E471C">
              <w:rPr>
                <w:sz w:val="28"/>
                <w:szCs w:val="28"/>
              </w:rPr>
              <w:t>Підсумковий контроль – екзамени та заліки з урахуванням накопичених балів у процесі поточного контролю, захист курсової роботи.</w:t>
            </w:r>
          </w:p>
          <w:p w:rsidR="00EF5145" w:rsidRDefault="008E471C">
            <w:pPr>
              <w:jc w:val="both"/>
              <w:rPr>
                <w:sz w:val="28"/>
                <w:szCs w:val="28"/>
              </w:rPr>
            </w:pPr>
            <w:r w:rsidRPr="008E471C">
              <w:rPr>
                <w:sz w:val="28"/>
                <w:szCs w:val="28"/>
              </w:rPr>
              <w:t>Атестація – атестаційний екзамен</w:t>
            </w:r>
            <w:r>
              <w:rPr>
                <w:sz w:val="28"/>
                <w:szCs w:val="28"/>
              </w:rPr>
              <w:t>.</w:t>
            </w:r>
          </w:p>
        </w:tc>
      </w:tr>
      <w:tr w:rsidR="00EF5145">
        <w:trPr>
          <w:trHeight w:val="72"/>
          <w:jc w:val="center"/>
        </w:trPr>
        <w:tc>
          <w:tcPr>
            <w:tcW w:w="9836" w:type="dxa"/>
            <w:gridSpan w:val="2"/>
            <w:vAlign w:val="center"/>
          </w:tcPr>
          <w:p w:rsidR="00EF5145" w:rsidRDefault="00396EE4">
            <w:pPr>
              <w:spacing w:before="120" w:after="120"/>
              <w:jc w:val="center"/>
              <w:rPr>
                <w:b/>
                <w:sz w:val="28"/>
                <w:szCs w:val="28"/>
              </w:rPr>
            </w:pPr>
            <w:r>
              <w:rPr>
                <w:b/>
                <w:sz w:val="28"/>
                <w:szCs w:val="28"/>
              </w:rPr>
              <w:t>6 – Програмні компетентності</w:t>
            </w:r>
          </w:p>
        </w:tc>
      </w:tr>
      <w:tr w:rsidR="00EF5145">
        <w:trPr>
          <w:trHeight w:val="696"/>
          <w:jc w:val="center"/>
        </w:trPr>
        <w:tc>
          <w:tcPr>
            <w:tcW w:w="2012" w:type="dxa"/>
            <w:vAlign w:val="center"/>
          </w:tcPr>
          <w:p w:rsidR="00EF5145" w:rsidRDefault="00396EE4">
            <w:pPr>
              <w:ind w:left="-81" w:right="-108"/>
              <w:rPr>
                <w:b/>
              </w:rPr>
            </w:pPr>
            <w:r>
              <w:rPr>
                <w:b/>
              </w:rPr>
              <w:t>Інтегративна  компетентність (ІК)</w:t>
            </w:r>
          </w:p>
        </w:tc>
        <w:tc>
          <w:tcPr>
            <w:tcW w:w="7824" w:type="dxa"/>
          </w:tcPr>
          <w:p w:rsidR="00EF5145" w:rsidRDefault="00396EE4">
            <w:pPr>
              <w:widowControl w:val="0"/>
              <w:tabs>
                <w:tab w:val="left" w:pos="1539"/>
                <w:tab w:val="left" w:pos="2021"/>
                <w:tab w:val="left" w:pos="3362"/>
                <w:tab w:val="left" w:pos="3433"/>
                <w:tab w:val="left" w:pos="3788"/>
                <w:tab w:val="left" w:pos="4381"/>
                <w:tab w:val="left" w:pos="4656"/>
                <w:tab w:val="left" w:pos="5903"/>
                <w:tab w:val="left" w:pos="6559"/>
                <w:tab w:val="left" w:pos="7212"/>
              </w:tabs>
              <w:jc w:val="both"/>
              <w:rPr>
                <w:sz w:val="28"/>
                <w:szCs w:val="28"/>
              </w:rPr>
            </w:pPr>
            <w:r>
              <w:rPr>
                <w:b/>
                <w:sz w:val="28"/>
                <w:szCs w:val="28"/>
              </w:rPr>
              <w:t>ІК.</w:t>
            </w:r>
            <w:r>
              <w:rPr>
                <w:sz w:val="28"/>
                <w:szCs w:val="28"/>
              </w:rPr>
              <w:t xml:space="preserve"> </w:t>
            </w:r>
            <w:r w:rsidR="00352CD0" w:rsidRPr="00352CD0">
              <w:rPr>
                <w:sz w:val="28"/>
                <w:szCs w:val="28"/>
              </w:rPr>
              <w:t>Здатність розв’язувати складні спеціалізовані завдання у галузі освіти, що передбачає застосування теоретичних знань і практичних умінь з наук предметної спеціальності, педагогіки, психології, теорії та методики навчання і характеризується комплексністю та невизначеністю умов організації освітнього процесу в закладах середньої освіти.</w:t>
            </w:r>
          </w:p>
        </w:tc>
      </w:tr>
      <w:tr w:rsidR="00EF5145">
        <w:trPr>
          <w:trHeight w:val="323"/>
          <w:jc w:val="center"/>
        </w:trPr>
        <w:tc>
          <w:tcPr>
            <w:tcW w:w="2012" w:type="dxa"/>
            <w:vAlign w:val="center"/>
          </w:tcPr>
          <w:p w:rsidR="00EF5145" w:rsidRDefault="00396EE4">
            <w:pPr>
              <w:widowControl w:val="0"/>
              <w:ind w:left="-81" w:right="-108"/>
              <w:rPr>
                <w:b/>
              </w:rPr>
            </w:pPr>
            <w:r>
              <w:rPr>
                <w:b/>
              </w:rPr>
              <w:t>Загальні компетентності</w:t>
            </w:r>
          </w:p>
          <w:p w:rsidR="00EF5145" w:rsidRDefault="00396EE4">
            <w:pPr>
              <w:widowControl w:val="0"/>
              <w:ind w:left="-81" w:right="-108"/>
            </w:pPr>
            <w:r>
              <w:rPr>
                <w:b/>
              </w:rPr>
              <w:t>(ЗК)</w:t>
            </w:r>
          </w:p>
        </w:tc>
        <w:tc>
          <w:tcPr>
            <w:tcW w:w="7824" w:type="dxa"/>
            <w:tcBorders>
              <w:bottom w:val="single" w:sz="4" w:space="0" w:color="000000"/>
            </w:tcBorders>
            <w:shd w:val="clear" w:color="auto" w:fill="auto"/>
          </w:tcPr>
          <w:p w:rsidR="00352CD0" w:rsidRPr="00352CD0" w:rsidRDefault="00352CD0" w:rsidP="00352CD0">
            <w:pPr>
              <w:pBdr>
                <w:top w:val="nil"/>
                <w:left w:val="nil"/>
                <w:bottom w:val="nil"/>
                <w:right w:val="nil"/>
                <w:between w:val="nil"/>
              </w:pBdr>
              <w:ind w:left="34"/>
              <w:jc w:val="both"/>
              <w:rPr>
                <w:b/>
                <w:color w:val="000000"/>
                <w:sz w:val="28"/>
                <w:szCs w:val="28"/>
              </w:rPr>
            </w:pPr>
            <w:r w:rsidRPr="00352CD0">
              <w:rPr>
                <w:b/>
                <w:color w:val="000000"/>
                <w:sz w:val="28"/>
                <w:szCs w:val="28"/>
              </w:rPr>
              <w:t xml:space="preserve">ЗК 1. </w:t>
            </w:r>
            <w:r w:rsidRPr="00352CD0">
              <w:rPr>
                <w:color w:val="000000"/>
                <w:sz w:val="28"/>
                <w:szCs w:val="28"/>
              </w:rPr>
              <w:t>Здатність до абстрактного мислення, аналізу та синтезу, до застосування знань у практичних ситуаціях.</w:t>
            </w:r>
            <w:r w:rsidRPr="00352CD0">
              <w:rPr>
                <w:b/>
                <w:color w:val="000000"/>
                <w:sz w:val="28"/>
                <w:szCs w:val="28"/>
              </w:rPr>
              <w:t xml:space="preserve"> </w:t>
            </w:r>
          </w:p>
          <w:p w:rsidR="00352CD0" w:rsidRPr="00352CD0" w:rsidRDefault="00352CD0" w:rsidP="00352CD0">
            <w:pPr>
              <w:pBdr>
                <w:top w:val="nil"/>
                <w:left w:val="nil"/>
                <w:bottom w:val="nil"/>
                <w:right w:val="nil"/>
                <w:between w:val="nil"/>
              </w:pBdr>
              <w:ind w:left="34"/>
              <w:jc w:val="both"/>
              <w:rPr>
                <w:b/>
                <w:color w:val="000000"/>
                <w:sz w:val="28"/>
                <w:szCs w:val="28"/>
              </w:rPr>
            </w:pPr>
            <w:r w:rsidRPr="00352CD0">
              <w:rPr>
                <w:b/>
                <w:color w:val="000000"/>
                <w:sz w:val="28"/>
                <w:szCs w:val="28"/>
              </w:rPr>
              <w:t xml:space="preserve">ЗК 2. </w:t>
            </w:r>
            <w:r w:rsidRPr="00352CD0">
              <w:rPr>
                <w:color w:val="000000"/>
                <w:sz w:val="28"/>
                <w:szCs w:val="28"/>
              </w:rPr>
              <w:t>Знання й розуміння предметної області та професійної діяльності.</w:t>
            </w:r>
            <w:r w:rsidRPr="00352CD0">
              <w:rPr>
                <w:b/>
                <w:color w:val="000000"/>
                <w:sz w:val="28"/>
                <w:szCs w:val="28"/>
              </w:rPr>
              <w:t xml:space="preserve"> </w:t>
            </w:r>
          </w:p>
          <w:p w:rsidR="00352CD0" w:rsidRPr="00352CD0" w:rsidRDefault="00352CD0" w:rsidP="00352CD0">
            <w:pPr>
              <w:pBdr>
                <w:top w:val="nil"/>
                <w:left w:val="nil"/>
                <w:bottom w:val="nil"/>
                <w:right w:val="nil"/>
                <w:between w:val="nil"/>
              </w:pBdr>
              <w:ind w:left="34"/>
              <w:jc w:val="both"/>
              <w:rPr>
                <w:b/>
                <w:color w:val="000000"/>
                <w:sz w:val="28"/>
                <w:szCs w:val="28"/>
              </w:rPr>
            </w:pPr>
            <w:r w:rsidRPr="00352CD0">
              <w:rPr>
                <w:b/>
                <w:color w:val="000000"/>
                <w:sz w:val="28"/>
                <w:szCs w:val="28"/>
              </w:rPr>
              <w:t xml:space="preserve">ЗК 3. </w:t>
            </w:r>
            <w:r w:rsidRPr="00352CD0">
              <w:rPr>
                <w:color w:val="000000"/>
                <w:sz w:val="28"/>
                <w:szCs w:val="28"/>
              </w:rPr>
              <w:t>Здатність спілкуватися державною мовою як усно, так і письмово, до комунікації іноземною мовою за предметною спеціальністю.</w:t>
            </w:r>
          </w:p>
          <w:p w:rsidR="00352CD0" w:rsidRPr="00352CD0" w:rsidRDefault="00352CD0" w:rsidP="00352CD0">
            <w:pPr>
              <w:pBdr>
                <w:top w:val="nil"/>
                <w:left w:val="nil"/>
                <w:bottom w:val="nil"/>
                <w:right w:val="nil"/>
                <w:between w:val="nil"/>
              </w:pBdr>
              <w:ind w:left="34"/>
              <w:jc w:val="both"/>
              <w:rPr>
                <w:b/>
                <w:color w:val="000000"/>
                <w:sz w:val="28"/>
                <w:szCs w:val="28"/>
              </w:rPr>
            </w:pPr>
            <w:r w:rsidRPr="00352CD0">
              <w:rPr>
                <w:b/>
                <w:color w:val="000000"/>
                <w:sz w:val="28"/>
                <w:szCs w:val="28"/>
              </w:rPr>
              <w:t xml:space="preserve">ЗК 4. </w:t>
            </w:r>
            <w:r w:rsidRPr="00352CD0">
              <w:rPr>
                <w:color w:val="000000"/>
                <w:sz w:val="28"/>
                <w:szCs w:val="28"/>
              </w:rPr>
              <w:t xml:space="preserve">Здатність орієнтуватися в інформаційному просторі, здійснювати пошук, аналіз та обробку інформації з різних </w:t>
            </w:r>
            <w:r w:rsidRPr="00352CD0">
              <w:rPr>
                <w:color w:val="000000"/>
                <w:sz w:val="28"/>
                <w:szCs w:val="28"/>
              </w:rPr>
              <w:lastRenderedPageBreak/>
              <w:t>джерел, ефективно використовувати цифрові ресурси та технології в освітньому процесі.</w:t>
            </w:r>
          </w:p>
          <w:p w:rsidR="00352CD0" w:rsidRPr="00352CD0" w:rsidRDefault="00352CD0" w:rsidP="00352CD0">
            <w:pPr>
              <w:pBdr>
                <w:top w:val="nil"/>
                <w:left w:val="nil"/>
                <w:bottom w:val="nil"/>
                <w:right w:val="nil"/>
                <w:between w:val="nil"/>
              </w:pBdr>
              <w:ind w:left="34"/>
              <w:jc w:val="both"/>
              <w:rPr>
                <w:b/>
                <w:color w:val="000000"/>
                <w:sz w:val="28"/>
                <w:szCs w:val="28"/>
              </w:rPr>
            </w:pPr>
            <w:r w:rsidRPr="00352CD0">
              <w:rPr>
                <w:b/>
                <w:color w:val="000000"/>
                <w:sz w:val="28"/>
                <w:szCs w:val="28"/>
              </w:rPr>
              <w:t xml:space="preserve">ЗК 5. </w:t>
            </w:r>
            <w:r w:rsidRPr="00352CD0">
              <w:rPr>
                <w:color w:val="000000"/>
                <w:sz w:val="28"/>
                <w:szCs w:val="28"/>
              </w:rPr>
              <w:t xml:space="preserve">Здатність діяти </w:t>
            </w:r>
            <w:proofErr w:type="spellStart"/>
            <w:r w:rsidRPr="00352CD0">
              <w:rPr>
                <w:color w:val="000000"/>
                <w:sz w:val="28"/>
                <w:szCs w:val="28"/>
              </w:rPr>
              <w:t>автономно</w:t>
            </w:r>
            <w:proofErr w:type="spellEnd"/>
            <w:r w:rsidRPr="00352CD0">
              <w:rPr>
                <w:color w:val="000000"/>
                <w:sz w:val="28"/>
                <w:szCs w:val="28"/>
              </w:rPr>
              <w:t xml:space="preserve">, приймати обґрунтовані рішення у професійній діяльності і відповідати за їх виконання, діяти </w:t>
            </w:r>
            <w:proofErr w:type="spellStart"/>
            <w:r w:rsidRPr="00352CD0">
              <w:rPr>
                <w:color w:val="000000"/>
                <w:sz w:val="28"/>
                <w:szCs w:val="28"/>
              </w:rPr>
              <w:t>відповідально</w:t>
            </w:r>
            <w:proofErr w:type="spellEnd"/>
            <w:r w:rsidRPr="00352CD0">
              <w:rPr>
                <w:color w:val="000000"/>
                <w:sz w:val="28"/>
                <w:szCs w:val="28"/>
              </w:rPr>
              <w:t xml:space="preserve"> і свідомо на основі чинного законодавства та етичних міркувань (мотивів).</w:t>
            </w:r>
          </w:p>
          <w:p w:rsidR="00352CD0" w:rsidRPr="00352CD0" w:rsidRDefault="00352CD0" w:rsidP="00352CD0">
            <w:pPr>
              <w:pBdr>
                <w:top w:val="nil"/>
                <w:left w:val="nil"/>
                <w:bottom w:val="nil"/>
                <w:right w:val="nil"/>
                <w:between w:val="nil"/>
              </w:pBdr>
              <w:ind w:left="34"/>
              <w:jc w:val="both"/>
              <w:rPr>
                <w:b/>
                <w:color w:val="000000"/>
                <w:sz w:val="28"/>
                <w:szCs w:val="28"/>
              </w:rPr>
            </w:pPr>
            <w:r w:rsidRPr="00352CD0">
              <w:rPr>
                <w:b/>
                <w:color w:val="000000"/>
                <w:sz w:val="28"/>
                <w:szCs w:val="28"/>
              </w:rPr>
              <w:t xml:space="preserve">ЗК 6. </w:t>
            </w:r>
            <w:r w:rsidRPr="00352CD0">
              <w:rPr>
                <w:color w:val="000000"/>
                <w:sz w:val="28"/>
                <w:szCs w:val="28"/>
              </w:rPr>
              <w:t>Здатність до міжособистісної взаємодії та роботи у команді у сфері професійної діяльності, спілкування з представниками інших професійних груп різного рівня.</w:t>
            </w:r>
            <w:r w:rsidRPr="00352CD0">
              <w:rPr>
                <w:b/>
                <w:color w:val="000000"/>
                <w:sz w:val="28"/>
                <w:szCs w:val="28"/>
              </w:rPr>
              <w:t xml:space="preserve">  </w:t>
            </w:r>
          </w:p>
          <w:p w:rsidR="00352CD0" w:rsidRPr="00352CD0" w:rsidRDefault="00352CD0" w:rsidP="00352CD0">
            <w:pPr>
              <w:pBdr>
                <w:top w:val="nil"/>
                <w:left w:val="nil"/>
                <w:bottom w:val="nil"/>
                <w:right w:val="nil"/>
                <w:between w:val="nil"/>
              </w:pBdr>
              <w:ind w:left="34"/>
              <w:jc w:val="both"/>
              <w:rPr>
                <w:b/>
                <w:color w:val="000000"/>
                <w:sz w:val="28"/>
                <w:szCs w:val="28"/>
              </w:rPr>
            </w:pPr>
            <w:r w:rsidRPr="00352CD0">
              <w:rPr>
                <w:b/>
                <w:color w:val="000000"/>
                <w:sz w:val="28"/>
                <w:szCs w:val="28"/>
              </w:rPr>
              <w:t xml:space="preserve">ЗК 7. </w:t>
            </w:r>
            <w:r w:rsidRPr="00352CD0">
              <w:rPr>
                <w:color w:val="000000"/>
                <w:sz w:val="28"/>
                <w:szCs w:val="28"/>
              </w:rPr>
              <w:t>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rsidR="00352CD0" w:rsidRPr="00352CD0" w:rsidRDefault="00352CD0" w:rsidP="00352CD0">
            <w:pPr>
              <w:pBdr>
                <w:top w:val="nil"/>
                <w:left w:val="nil"/>
                <w:bottom w:val="nil"/>
                <w:right w:val="nil"/>
                <w:between w:val="nil"/>
              </w:pBdr>
              <w:ind w:left="34"/>
              <w:jc w:val="both"/>
              <w:rPr>
                <w:b/>
                <w:color w:val="000000"/>
                <w:sz w:val="28"/>
                <w:szCs w:val="28"/>
              </w:rPr>
            </w:pPr>
            <w:r w:rsidRPr="00352CD0">
              <w:rPr>
                <w:b/>
                <w:color w:val="000000"/>
                <w:sz w:val="28"/>
                <w:szCs w:val="28"/>
              </w:rPr>
              <w:t xml:space="preserve">ЗК 8. </w:t>
            </w:r>
            <w:r w:rsidRPr="00352CD0">
              <w:rPr>
                <w:color w:val="000000"/>
                <w:sz w:val="28"/>
                <w:szCs w:val="28"/>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значення у розвитку суспільства, техніки і технологій.</w:t>
            </w:r>
          </w:p>
          <w:p w:rsidR="00142D68" w:rsidRDefault="00352CD0" w:rsidP="00142D68">
            <w:pPr>
              <w:pBdr>
                <w:top w:val="nil"/>
                <w:left w:val="nil"/>
                <w:bottom w:val="nil"/>
                <w:right w:val="nil"/>
                <w:between w:val="nil"/>
              </w:pBdr>
              <w:ind w:left="34"/>
              <w:jc w:val="both"/>
              <w:rPr>
                <w:b/>
                <w:color w:val="000000"/>
                <w:sz w:val="28"/>
                <w:szCs w:val="28"/>
              </w:rPr>
            </w:pPr>
            <w:r w:rsidRPr="00352CD0">
              <w:rPr>
                <w:b/>
                <w:color w:val="000000"/>
                <w:sz w:val="28"/>
                <w:szCs w:val="28"/>
              </w:rPr>
              <w:t xml:space="preserve">ЗК 9. </w:t>
            </w:r>
            <w:r w:rsidRPr="00352CD0">
              <w:rPr>
                <w:color w:val="000000"/>
                <w:sz w:val="28"/>
                <w:szCs w:val="28"/>
              </w:rPr>
              <w:t>Здатність зберігати особисте фізичне та психічне здоров’я, вести здоровий спосіб життя, керувати власними емоційними станами; конструктивно та безпечно взаємодіяти з учасниками освітнього процесу, використовувати різні види та форми рухової активності для активного відпочинку.</w:t>
            </w:r>
          </w:p>
          <w:p w:rsidR="00113701" w:rsidRPr="00142D68" w:rsidRDefault="00142D68" w:rsidP="00142D68">
            <w:pPr>
              <w:pBdr>
                <w:top w:val="nil"/>
                <w:left w:val="nil"/>
                <w:bottom w:val="nil"/>
                <w:right w:val="nil"/>
                <w:between w:val="nil"/>
              </w:pBdr>
              <w:ind w:left="34"/>
              <w:jc w:val="both"/>
              <w:rPr>
                <w:b/>
                <w:color w:val="000000"/>
                <w:sz w:val="28"/>
                <w:szCs w:val="28"/>
              </w:rPr>
            </w:pPr>
            <w:r>
              <w:rPr>
                <w:b/>
                <w:color w:val="000000"/>
                <w:sz w:val="28"/>
                <w:szCs w:val="28"/>
              </w:rPr>
              <w:t>ЗК 10.</w:t>
            </w:r>
            <w:r>
              <w:rPr>
                <w:color w:val="000000"/>
                <w:sz w:val="28"/>
                <w:szCs w:val="28"/>
              </w:rPr>
              <w:t xml:space="preserve"> </w:t>
            </w:r>
            <w:r w:rsidR="00352CD0" w:rsidRPr="00352CD0">
              <w:rPr>
                <w:color w:val="000000"/>
                <w:sz w:val="28"/>
                <w:szCs w:val="28"/>
              </w:rPr>
              <w:t>Здатність поважати різноманітність і мультикультурність суспільства, усвідомлювати необхідність рівних можливостей для всіх учасників</w:t>
            </w:r>
            <w:r w:rsidR="00352CD0">
              <w:rPr>
                <w:color w:val="000000"/>
                <w:sz w:val="28"/>
                <w:szCs w:val="28"/>
              </w:rPr>
              <w:t xml:space="preserve"> </w:t>
            </w:r>
            <w:r w:rsidR="00352CD0" w:rsidRPr="00352CD0">
              <w:rPr>
                <w:color w:val="000000"/>
                <w:sz w:val="28"/>
                <w:szCs w:val="28"/>
              </w:rPr>
              <w:t>освітнього процесу.</w:t>
            </w:r>
          </w:p>
        </w:tc>
      </w:tr>
      <w:tr w:rsidR="00EF5145">
        <w:trPr>
          <w:trHeight w:val="339"/>
          <w:jc w:val="center"/>
        </w:trPr>
        <w:tc>
          <w:tcPr>
            <w:tcW w:w="2012" w:type="dxa"/>
            <w:vAlign w:val="center"/>
          </w:tcPr>
          <w:p w:rsidR="00EF5145" w:rsidRDefault="00396EE4">
            <w:pPr>
              <w:widowControl w:val="0"/>
              <w:ind w:left="-81"/>
              <w:rPr>
                <w:b/>
              </w:rPr>
            </w:pPr>
            <w:r>
              <w:rPr>
                <w:b/>
              </w:rPr>
              <w:lastRenderedPageBreak/>
              <w:t>Фахові (предметні) компетентності</w:t>
            </w:r>
          </w:p>
        </w:tc>
        <w:tc>
          <w:tcPr>
            <w:tcW w:w="7824" w:type="dxa"/>
            <w:tcBorders>
              <w:bottom w:val="nil"/>
            </w:tcBorders>
            <w:shd w:val="clear" w:color="auto" w:fill="auto"/>
          </w:tcPr>
          <w:p w:rsidR="00352CD0" w:rsidRPr="00352CD0" w:rsidRDefault="00352CD0" w:rsidP="00196DA4">
            <w:pPr>
              <w:tabs>
                <w:tab w:val="left" w:pos="594"/>
              </w:tabs>
              <w:ind w:left="34"/>
              <w:jc w:val="both"/>
              <w:rPr>
                <w:b/>
                <w:sz w:val="28"/>
                <w:szCs w:val="28"/>
              </w:rPr>
            </w:pPr>
            <w:r w:rsidRPr="00352CD0">
              <w:rPr>
                <w:b/>
                <w:sz w:val="28"/>
                <w:szCs w:val="28"/>
              </w:rPr>
              <w:t xml:space="preserve">ФК 1. </w:t>
            </w:r>
            <w:r w:rsidRPr="00352CD0">
              <w:rPr>
                <w:sz w:val="28"/>
                <w:szCs w:val="28"/>
              </w:rPr>
              <w:t>Здатність перенесення системи наукових знань у професійну діяльність та в площину навчального предмету.</w:t>
            </w:r>
          </w:p>
          <w:p w:rsidR="00352CD0" w:rsidRPr="00352CD0" w:rsidRDefault="00352CD0" w:rsidP="00196DA4">
            <w:pPr>
              <w:tabs>
                <w:tab w:val="left" w:pos="594"/>
              </w:tabs>
              <w:ind w:left="34"/>
              <w:jc w:val="both"/>
              <w:rPr>
                <w:sz w:val="28"/>
                <w:szCs w:val="28"/>
              </w:rPr>
            </w:pPr>
            <w:r w:rsidRPr="00352CD0">
              <w:rPr>
                <w:b/>
                <w:sz w:val="28"/>
                <w:szCs w:val="28"/>
              </w:rPr>
              <w:t xml:space="preserve">ФК 2. </w:t>
            </w:r>
            <w:r w:rsidRPr="00352CD0">
              <w:rPr>
                <w:sz w:val="28"/>
                <w:szCs w:val="28"/>
              </w:rPr>
              <w:t>Здатність забезпечувати навчання учнів державною мовою; формувати та розвивати їх мовно-комунікативні уміння і навички в області предметної спеціальності.</w:t>
            </w:r>
          </w:p>
          <w:p w:rsidR="00352CD0" w:rsidRPr="00352CD0" w:rsidRDefault="00352CD0" w:rsidP="00196DA4">
            <w:pPr>
              <w:tabs>
                <w:tab w:val="left" w:pos="594"/>
              </w:tabs>
              <w:ind w:left="34"/>
              <w:jc w:val="both"/>
              <w:rPr>
                <w:sz w:val="28"/>
                <w:szCs w:val="28"/>
              </w:rPr>
            </w:pPr>
            <w:r w:rsidRPr="00352CD0">
              <w:rPr>
                <w:b/>
                <w:sz w:val="28"/>
                <w:szCs w:val="28"/>
              </w:rPr>
              <w:t xml:space="preserve">ФК 3. </w:t>
            </w:r>
            <w:r w:rsidRPr="00352CD0">
              <w:rPr>
                <w:sz w:val="28"/>
                <w:szCs w:val="28"/>
              </w:rPr>
              <w:t xml:space="preserve">Здатність здійснювати цілепокладання, планування та </w:t>
            </w:r>
            <w:proofErr w:type="spellStart"/>
            <w:r w:rsidRPr="00352CD0">
              <w:rPr>
                <w:sz w:val="28"/>
                <w:szCs w:val="28"/>
              </w:rPr>
              <w:t>проєктування</w:t>
            </w:r>
            <w:proofErr w:type="spellEnd"/>
            <w:r w:rsidRPr="00352CD0">
              <w:rPr>
                <w:sz w:val="28"/>
                <w:szCs w:val="28"/>
              </w:rPr>
              <w:t xml:space="preserve"> процесів навчання і виховання учнів з урахуванням їх вікових та індивідуальних особливостей,  освітніх потреб та можливостей; добирати і застосовувати ефективні методики й технології навчання, виховання та розвитку учнів.</w:t>
            </w:r>
          </w:p>
          <w:p w:rsidR="00352CD0" w:rsidRPr="00352CD0" w:rsidRDefault="00352CD0" w:rsidP="00196DA4">
            <w:pPr>
              <w:tabs>
                <w:tab w:val="left" w:pos="594"/>
              </w:tabs>
              <w:ind w:left="34"/>
              <w:jc w:val="both"/>
              <w:rPr>
                <w:b/>
                <w:sz w:val="28"/>
                <w:szCs w:val="28"/>
              </w:rPr>
            </w:pPr>
            <w:r w:rsidRPr="00352CD0">
              <w:rPr>
                <w:b/>
                <w:sz w:val="28"/>
                <w:szCs w:val="28"/>
              </w:rPr>
              <w:t xml:space="preserve">ФК 4. </w:t>
            </w:r>
            <w:r w:rsidRPr="00352CD0">
              <w:rPr>
                <w:sz w:val="28"/>
                <w:szCs w:val="28"/>
              </w:rPr>
              <w:t>Здатність формувати і розвивати в учнів ключові компетентності засобами навчального предмету та інтегрованого навчання; формувати в них ціннісне ставлення, розвивати критичне мислення.</w:t>
            </w:r>
            <w:r w:rsidRPr="00352CD0">
              <w:rPr>
                <w:b/>
                <w:sz w:val="28"/>
                <w:szCs w:val="28"/>
              </w:rPr>
              <w:t xml:space="preserve"> </w:t>
            </w:r>
          </w:p>
          <w:p w:rsidR="00352CD0" w:rsidRPr="00352CD0" w:rsidRDefault="00352CD0" w:rsidP="00196DA4">
            <w:pPr>
              <w:tabs>
                <w:tab w:val="left" w:pos="594"/>
              </w:tabs>
              <w:ind w:left="34"/>
              <w:jc w:val="both"/>
              <w:rPr>
                <w:sz w:val="28"/>
                <w:szCs w:val="28"/>
              </w:rPr>
            </w:pPr>
            <w:r w:rsidRPr="00352CD0">
              <w:rPr>
                <w:b/>
                <w:sz w:val="28"/>
                <w:szCs w:val="28"/>
              </w:rPr>
              <w:t xml:space="preserve">ФК 5. </w:t>
            </w:r>
            <w:r w:rsidRPr="00352CD0">
              <w:rPr>
                <w:sz w:val="28"/>
                <w:szCs w:val="28"/>
              </w:rPr>
              <w:t xml:space="preserve">Здатність здійснювати об’єктивний контроль і оцінювання рівня навчальних досягнень учнів на засадах </w:t>
            </w:r>
            <w:proofErr w:type="spellStart"/>
            <w:r w:rsidRPr="00352CD0">
              <w:rPr>
                <w:sz w:val="28"/>
                <w:szCs w:val="28"/>
              </w:rPr>
              <w:lastRenderedPageBreak/>
              <w:t>компетентнісного</w:t>
            </w:r>
            <w:proofErr w:type="spellEnd"/>
            <w:r w:rsidRPr="00352CD0">
              <w:rPr>
                <w:sz w:val="28"/>
                <w:szCs w:val="28"/>
              </w:rPr>
              <w:t xml:space="preserve"> підходу, аналізувати результати їхнього навчання.</w:t>
            </w:r>
          </w:p>
          <w:p w:rsidR="00352CD0" w:rsidRPr="00352CD0" w:rsidRDefault="00352CD0" w:rsidP="00196DA4">
            <w:pPr>
              <w:tabs>
                <w:tab w:val="left" w:pos="594"/>
              </w:tabs>
              <w:ind w:left="34"/>
              <w:jc w:val="both"/>
              <w:rPr>
                <w:sz w:val="28"/>
                <w:szCs w:val="28"/>
              </w:rPr>
            </w:pPr>
            <w:r w:rsidRPr="00352CD0">
              <w:rPr>
                <w:b/>
                <w:sz w:val="28"/>
                <w:szCs w:val="28"/>
              </w:rPr>
              <w:t xml:space="preserve">ФК 6. </w:t>
            </w:r>
            <w:r w:rsidRPr="00352CD0">
              <w:rPr>
                <w:sz w:val="28"/>
                <w:szCs w:val="28"/>
              </w:rPr>
              <w:t>Здатність до формування колективу учнів; знаходження ефективних шляхів  мотивації їх до саморозвитку (самовизначення, зацікавлення, усвідомленого ставлення до навчання); спрямування на прогрес і досягнення з урахуванням здібностей та інтересів кожного з них.</w:t>
            </w:r>
          </w:p>
          <w:p w:rsidR="00352CD0" w:rsidRPr="00352CD0" w:rsidRDefault="00352CD0" w:rsidP="00196DA4">
            <w:pPr>
              <w:tabs>
                <w:tab w:val="left" w:pos="594"/>
              </w:tabs>
              <w:ind w:left="34"/>
              <w:jc w:val="both"/>
              <w:rPr>
                <w:sz w:val="28"/>
                <w:szCs w:val="28"/>
              </w:rPr>
            </w:pPr>
            <w:r w:rsidRPr="00352CD0">
              <w:rPr>
                <w:b/>
                <w:sz w:val="28"/>
                <w:szCs w:val="28"/>
              </w:rPr>
              <w:t xml:space="preserve">ФК 7. </w:t>
            </w:r>
            <w:r w:rsidRPr="00352CD0">
              <w:rPr>
                <w:sz w:val="28"/>
                <w:szCs w:val="28"/>
              </w:rPr>
              <w:t xml:space="preserve">Здатність до здійснення професійної діяльності з дотриманням вимог законодавства щодо охорони життя й здоров'я учнів; використання </w:t>
            </w:r>
            <w:proofErr w:type="spellStart"/>
            <w:r w:rsidRPr="00352CD0">
              <w:rPr>
                <w:sz w:val="28"/>
                <w:szCs w:val="28"/>
              </w:rPr>
              <w:t>здоров’язбережувальних</w:t>
            </w:r>
            <w:proofErr w:type="spellEnd"/>
            <w:r w:rsidRPr="00352CD0">
              <w:rPr>
                <w:sz w:val="28"/>
                <w:szCs w:val="28"/>
              </w:rPr>
              <w:t xml:space="preserve"> технологій під час освітнього процесу.</w:t>
            </w:r>
          </w:p>
          <w:p w:rsidR="00352CD0" w:rsidRDefault="00352CD0" w:rsidP="00196DA4">
            <w:pPr>
              <w:tabs>
                <w:tab w:val="left" w:pos="594"/>
              </w:tabs>
              <w:ind w:left="34"/>
              <w:jc w:val="both"/>
              <w:rPr>
                <w:b/>
                <w:sz w:val="28"/>
                <w:szCs w:val="28"/>
              </w:rPr>
            </w:pPr>
            <w:r w:rsidRPr="00352CD0">
              <w:rPr>
                <w:b/>
                <w:sz w:val="28"/>
                <w:szCs w:val="28"/>
              </w:rPr>
              <w:t xml:space="preserve">ФК 8. </w:t>
            </w:r>
            <w:r w:rsidRPr="00352CD0">
              <w:rPr>
                <w:sz w:val="28"/>
                <w:szCs w:val="28"/>
              </w:rPr>
              <w:t>Здатність до суб’єкт-суб’єктної (рівноправної та особистісно-зорієнтованої) взаємодії з учнями в освітньому процесі, залучення батьків до освітнього процесу на засадах партнерства.</w:t>
            </w:r>
          </w:p>
          <w:p w:rsidR="00352CD0" w:rsidRDefault="00352CD0" w:rsidP="00196DA4">
            <w:pPr>
              <w:tabs>
                <w:tab w:val="left" w:pos="594"/>
              </w:tabs>
              <w:ind w:left="34"/>
              <w:jc w:val="both"/>
              <w:rPr>
                <w:sz w:val="28"/>
              </w:rPr>
            </w:pPr>
            <w:r w:rsidRPr="00EF5E81">
              <w:rPr>
                <w:b/>
                <w:sz w:val="28"/>
              </w:rPr>
              <w:t>ФК 9.</w:t>
            </w:r>
            <w:r w:rsidRPr="00EF5E81">
              <w:rPr>
                <w:sz w:val="28"/>
              </w:rPr>
              <w:t xml:space="preserve"> Здатність аналізувати власну педагогічну діяльність та її результати, здійснювати об’єктивну самооцінку і </w:t>
            </w:r>
            <w:proofErr w:type="spellStart"/>
            <w:r w:rsidRPr="00EF5E81">
              <w:rPr>
                <w:sz w:val="28"/>
              </w:rPr>
              <w:t>самокорекцію</w:t>
            </w:r>
            <w:proofErr w:type="spellEnd"/>
            <w:r w:rsidRPr="00EF5E81">
              <w:rPr>
                <w:sz w:val="28"/>
              </w:rPr>
              <w:t xml:space="preserve"> своїх професійних якостей.</w:t>
            </w:r>
          </w:p>
          <w:p w:rsidR="00352CD0" w:rsidRPr="006574A5" w:rsidRDefault="00352CD0" w:rsidP="00196DA4">
            <w:pPr>
              <w:tabs>
                <w:tab w:val="left" w:pos="1100"/>
                <w:tab w:val="left" w:pos="2587"/>
                <w:tab w:val="left" w:pos="4503"/>
                <w:tab w:val="left" w:pos="5129"/>
                <w:tab w:val="left" w:pos="6508"/>
              </w:tabs>
              <w:spacing w:line="304" w:lineRule="exact"/>
              <w:ind w:left="34" w:hanging="34"/>
              <w:jc w:val="both"/>
              <w:rPr>
                <w:sz w:val="28"/>
                <w:szCs w:val="28"/>
              </w:rPr>
            </w:pPr>
            <w:r w:rsidRPr="00EF5E81">
              <w:rPr>
                <w:b/>
                <w:sz w:val="28"/>
              </w:rPr>
              <w:t xml:space="preserve">ФК </w:t>
            </w:r>
            <w:r>
              <w:rPr>
                <w:b/>
                <w:sz w:val="28"/>
              </w:rPr>
              <w:t xml:space="preserve">10. </w:t>
            </w:r>
            <w:r w:rsidRPr="003D0DDF">
              <w:rPr>
                <w:sz w:val="28"/>
                <w:szCs w:val="28"/>
              </w:rPr>
              <w:t>Здатність аналізувати особливості сприйняття та засвоєння учнями навчальної інформації з метою прогнозу ефективності т</w:t>
            </w:r>
            <w:r>
              <w:rPr>
                <w:sz w:val="28"/>
                <w:szCs w:val="28"/>
              </w:rPr>
              <w:t>а корекції освітнього процесу.</w:t>
            </w:r>
          </w:p>
          <w:p w:rsidR="00352CD0" w:rsidRDefault="00352CD0" w:rsidP="00196DA4">
            <w:pPr>
              <w:tabs>
                <w:tab w:val="left" w:pos="1100"/>
                <w:tab w:val="left" w:pos="2587"/>
                <w:tab w:val="left" w:pos="4503"/>
                <w:tab w:val="left" w:pos="5129"/>
                <w:tab w:val="left" w:pos="6508"/>
              </w:tabs>
              <w:spacing w:line="304" w:lineRule="exact"/>
              <w:ind w:left="34" w:hanging="34"/>
              <w:jc w:val="both"/>
              <w:rPr>
                <w:sz w:val="28"/>
                <w:szCs w:val="28"/>
              </w:rPr>
            </w:pPr>
            <w:r w:rsidRPr="00EF5E81">
              <w:rPr>
                <w:b/>
                <w:sz w:val="28"/>
              </w:rPr>
              <w:t xml:space="preserve">ФК </w:t>
            </w:r>
            <w:r>
              <w:rPr>
                <w:b/>
                <w:sz w:val="28"/>
              </w:rPr>
              <w:t xml:space="preserve">11. </w:t>
            </w:r>
            <w:r>
              <w:rPr>
                <w:sz w:val="28"/>
                <w:szCs w:val="28"/>
              </w:rPr>
              <w:t xml:space="preserve">Здатність </w:t>
            </w:r>
            <w:r w:rsidRPr="00A45F2F">
              <w:rPr>
                <w:sz w:val="28"/>
                <w:szCs w:val="28"/>
              </w:rPr>
              <w:t>на</w:t>
            </w:r>
            <w:r>
              <w:rPr>
                <w:sz w:val="28"/>
                <w:szCs w:val="28"/>
              </w:rPr>
              <w:t>вчати руховим діям та розвивати в учнів фізичні якості.</w:t>
            </w:r>
          </w:p>
          <w:p w:rsidR="00352CD0" w:rsidRDefault="00352CD0" w:rsidP="00196DA4">
            <w:pPr>
              <w:tabs>
                <w:tab w:val="left" w:pos="1100"/>
                <w:tab w:val="left" w:pos="2587"/>
                <w:tab w:val="left" w:pos="4503"/>
                <w:tab w:val="left" w:pos="5129"/>
                <w:tab w:val="left" w:pos="6508"/>
              </w:tabs>
              <w:spacing w:line="304" w:lineRule="exact"/>
              <w:ind w:left="34" w:hanging="34"/>
              <w:jc w:val="both"/>
              <w:rPr>
                <w:sz w:val="28"/>
                <w:szCs w:val="28"/>
              </w:rPr>
            </w:pPr>
            <w:r w:rsidRPr="00EF5E81">
              <w:rPr>
                <w:b/>
                <w:sz w:val="28"/>
              </w:rPr>
              <w:t xml:space="preserve">ФК </w:t>
            </w:r>
            <w:r>
              <w:rPr>
                <w:b/>
                <w:sz w:val="28"/>
              </w:rPr>
              <w:t xml:space="preserve">12. </w:t>
            </w:r>
            <w:r w:rsidRPr="005C7873">
              <w:rPr>
                <w:sz w:val="28"/>
                <w:szCs w:val="28"/>
              </w:rPr>
              <w:t xml:space="preserve">Здатність </w:t>
            </w:r>
            <w:r w:rsidRPr="00C84FC9">
              <w:rPr>
                <w:sz w:val="28"/>
                <w:szCs w:val="28"/>
              </w:rPr>
              <w:t>використовувати педагогічні, біологічні, інформаційні технології</w:t>
            </w:r>
            <w:r>
              <w:rPr>
                <w:sz w:val="28"/>
                <w:szCs w:val="28"/>
              </w:rPr>
              <w:t xml:space="preserve"> для формування фізичної культури особистості.</w:t>
            </w:r>
          </w:p>
          <w:p w:rsidR="00352CD0" w:rsidRPr="006574A5" w:rsidRDefault="00352CD0" w:rsidP="00196DA4">
            <w:pPr>
              <w:tabs>
                <w:tab w:val="left" w:pos="1100"/>
                <w:tab w:val="left" w:pos="2587"/>
                <w:tab w:val="left" w:pos="4503"/>
                <w:tab w:val="left" w:pos="5129"/>
                <w:tab w:val="left" w:pos="6508"/>
              </w:tabs>
              <w:spacing w:line="304" w:lineRule="exact"/>
              <w:ind w:left="34" w:hanging="34"/>
              <w:jc w:val="both"/>
              <w:rPr>
                <w:sz w:val="28"/>
                <w:szCs w:val="28"/>
              </w:rPr>
            </w:pPr>
            <w:r w:rsidRPr="00EF5E81">
              <w:rPr>
                <w:b/>
                <w:sz w:val="28"/>
              </w:rPr>
              <w:t xml:space="preserve">ФК </w:t>
            </w:r>
            <w:r>
              <w:rPr>
                <w:b/>
                <w:sz w:val="28"/>
              </w:rPr>
              <w:t xml:space="preserve">13. </w:t>
            </w:r>
            <w:r w:rsidRPr="00AD024F">
              <w:rPr>
                <w:sz w:val="28"/>
                <w:szCs w:val="28"/>
              </w:rPr>
              <w:t xml:space="preserve">Здатність </w:t>
            </w:r>
            <w:r>
              <w:rPr>
                <w:sz w:val="28"/>
                <w:szCs w:val="28"/>
              </w:rPr>
              <w:t>аналізувати, систематизувати,</w:t>
            </w:r>
            <w:r w:rsidRPr="00AD024F">
              <w:rPr>
                <w:sz w:val="28"/>
                <w:szCs w:val="28"/>
              </w:rPr>
              <w:t xml:space="preserve"> оцінювати педагогічний досвід, сучасні методики </w:t>
            </w:r>
            <w:r>
              <w:rPr>
                <w:sz w:val="28"/>
                <w:szCs w:val="28"/>
              </w:rPr>
              <w:t>навчання й виховання</w:t>
            </w:r>
            <w:r w:rsidRPr="00AD024F">
              <w:rPr>
                <w:sz w:val="28"/>
                <w:szCs w:val="28"/>
              </w:rPr>
              <w:t xml:space="preserve"> з метою створення безпечного </w:t>
            </w:r>
            <w:proofErr w:type="spellStart"/>
            <w:r w:rsidRPr="00AD024F">
              <w:rPr>
                <w:sz w:val="28"/>
                <w:szCs w:val="28"/>
              </w:rPr>
              <w:t>здоров’язбережного</w:t>
            </w:r>
            <w:proofErr w:type="spellEnd"/>
            <w:r w:rsidRPr="00AD024F">
              <w:rPr>
                <w:sz w:val="28"/>
                <w:szCs w:val="28"/>
              </w:rPr>
              <w:t xml:space="preserve"> і </w:t>
            </w:r>
            <w:proofErr w:type="spellStart"/>
            <w:r w:rsidRPr="00AD024F">
              <w:rPr>
                <w:sz w:val="28"/>
                <w:szCs w:val="28"/>
              </w:rPr>
              <w:t>здоров’яформувального</w:t>
            </w:r>
            <w:proofErr w:type="spellEnd"/>
            <w:r w:rsidRPr="00AD024F">
              <w:rPr>
                <w:sz w:val="28"/>
                <w:szCs w:val="28"/>
              </w:rPr>
              <w:t xml:space="preserve"> середовища.</w:t>
            </w:r>
          </w:p>
          <w:p w:rsidR="00352CD0" w:rsidRPr="006574A5" w:rsidRDefault="00352CD0" w:rsidP="00196DA4">
            <w:pPr>
              <w:tabs>
                <w:tab w:val="left" w:pos="1100"/>
                <w:tab w:val="left" w:pos="2587"/>
                <w:tab w:val="left" w:pos="4503"/>
                <w:tab w:val="left" w:pos="5129"/>
                <w:tab w:val="left" w:pos="6508"/>
              </w:tabs>
              <w:spacing w:line="304" w:lineRule="exact"/>
              <w:ind w:left="34" w:hanging="34"/>
              <w:jc w:val="both"/>
              <w:rPr>
                <w:sz w:val="28"/>
                <w:szCs w:val="28"/>
              </w:rPr>
            </w:pPr>
            <w:r w:rsidRPr="00EF5E81">
              <w:rPr>
                <w:b/>
                <w:sz w:val="28"/>
              </w:rPr>
              <w:t xml:space="preserve">ФК </w:t>
            </w:r>
            <w:r>
              <w:rPr>
                <w:b/>
                <w:sz w:val="28"/>
              </w:rPr>
              <w:t xml:space="preserve">14. </w:t>
            </w:r>
            <w:r w:rsidRPr="002D1302">
              <w:rPr>
                <w:sz w:val="28"/>
                <w:szCs w:val="28"/>
              </w:rPr>
              <w:t xml:space="preserve">Здатність </w:t>
            </w:r>
            <w:proofErr w:type="spellStart"/>
            <w:r w:rsidRPr="002D1302">
              <w:rPr>
                <w:sz w:val="28"/>
                <w:szCs w:val="28"/>
              </w:rPr>
              <w:t>проєктувати</w:t>
            </w:r>
            <w:proofErr w:type="spellEnd"/>
            <w:r w:rsidRPr="002D1302">
              <w:rPr>
                <w:sz w:val="28"/>
                <w:szCs w:val="28"/>
              </w:rPr>
              <w:t xml:space="preserve"> </w:t>
            </w:r>
            <w:r w:rsidRPr="001E7C3A">
              <w:rPr>
                <w:sz w:val="28"/>
                <w:szCs w:val="28"/>
              </w:rPr>
              <w:t xml:space="preserve">освітній </w:t>
            </w:r>
            <w:r w:rsidRPr="002D1302">
              <w:rPr>
                <w:sz w:val="28"/>
                <w:szCs w:val="28"/>
              </w:rPr>
              <w:t>процес з фізичної культури з урахуванням потреб здобувачів освіти, їх стану здоров’я, віку, статі, культурних та національних традицій відповідно до сучасних освітніх тенденцій.</w:t>
            </w:r>
          </w:p>
          <w:p w:rsidR="00352CD0" w:rsidRDefault="00352CD0" w:rsidP="00196DA4">
            <w:pPr>
              <w:tabs>
                <w:tab w:val="left" w:pos="1100"/>
                <w:tab w:val="left" w:pos="2587"/>
                <w:tab w:val="left" w:pos="4503"/>
                <w:tab w:val="left" w:pos="5129"/>
                <w:tab w:val="left" w:pos="6508"/>
              </w:tabs>
              <w:spacing w:line="304" w:lineRule="exact"/>
              <w:ind w:left="34" w:hanging="34"/>
              <w:jc w:val="both"/>
              <w:rPr>
                <w:sz w:val="28"/>
                <w:szCs w:val="28"/>
              </w:rPr>
            </w:pPr>
            <w:r w:rsidRPr="00EF5E81">
              <w:rPr>
                <w:b/>
                <w:sz w:val="28"/>
              </w:rPr>
              <w:t xml:space="preserve">ФК </w:t>
            </w:r>
            <w:r>
              <w:rPr>
                <w:b/>
                <w:sz w:val="28"/>
              </w:rPr>
              <w:t xml:space="preserve">15. </w:t>
            </w:r>
            <w:r w:rsidRPr="00501ED0">
              <w:rPr>
                <w:sz w:val="28"/>
                <w:szCs w:val="28"/>
              </w:rPr>
              <w:t>Здатність оволодівати видами рухової активності базового предметного навчання.</w:t>
            </w:r>
          </w:p>
          <w:p w:rsidR="00352CD0" w:rsidRPr="006574A5" w:rsidRDefault="00352CD0" w:rsidP="00196DA4">
            <w:pPr>
              <w:tabs>
                <w:tab w:val="left" w:pos="1100"/>
                <w:tab w:val="left" w:pos="2587"/>
                <w:tab w:val="left" w:pos="4503"/>
                <w:tab w:val="left" w:pos="5129"/>
                <w:tab w:val="left" w:pos="6508"/>
              </w:tabs>
              <w:spacing w:line="304" w:lineRule="exact"/>
              <w:ind w:left="34" w:hanging="34"/>
              <w:jc w:val="both"/>
              <w:rPr>
                <w:sz w:val="28"/>
                <w:szCs w:val="28"/>
              </w:rPr>
            </w:pPr>
            <w:r>
              <w:rPr>
                <w:b/>
                <w:sz w:val="28"/>
                <w:szCs w:val="28"/>
              </w:rPr>
              <w:t>ФК 16</w:t>
            </w:r>
            <w:r w:rsidRPr="00192400">
              <w:rPr>
                <w:b/>
                <w:sz w:val="28"/>
                <w:szCs w:val="28"/>
              </w:rPr>
              <w:t>.</w:t>
            </w:r>
            <w:r>
              <w:rPr>
                <w:sz w:val="28"/>
                <w:szCs w:val="28"/>
              </w:rPr>
              <w:t xml:space="preserve"> Здатність</w:t>
            </w:r>
            <w:r w:rsidRPr="00E136A0">
              <w:rPr>
                <w:sz w:val="28"/>
                <w:szCs w:val="28"/>
              </w:rPr>
              <w:t xml:space="preserve"> здійснювати пошук, аналіз та оцінку інформації для постановки і вирішення педагогічних завдань, професійного та особистісного розвитку, у тому числі, й за допомогою інформаційно-комунікаційних технологій.</w:t>
            </w:r>
          </w:p>
          <w:p w:rsidR="00352CD0" w:rsidRPr="006574A5" w:rsidRDefault="00352CD0" w:rsidP="00196DA4">
            <w:pPr>
              <w:tabs>
                <w:tab w:val="left" w:pos="1100"/>
                <w:tab w:val="left" w:pos="2587"/>
                <w:tab w:val="left" w:pos="4503"/>
                <w:tab w:val="left" w:pos="5129"/>
                <w:tab w:val="left" w:pos="6508"/>
              </w:tabs>
              <w:spacing w:line="304" w:lineRule="exact"/>
              <w:ind w:left="34" w:hanging="34"/>
              <w:jc w:val="both"/>
              <w:rPr>
                <w:sz w:val="28"/>
                <w:szCs w:val="28"/>
              </w:rPr>
            </w:pPr>
            <w:r w:rsidRPr="00EF5E81">
              <w:rPr>
                <w:b/>
                <w:sz w:val="28"/>
              </w:rPr>
              <w:t xml:space="preserve">ФК </w:t>
            </w:r>
            <w:r>
              <w:rPr>
                <w:b/>
                <w:sz w:val="28"/>
              </w:rPr>
              <w:t xml:space="preserve">17. </w:t>
            </w:r>
            <w:r w:rsidRPr="00F43721">
              <w:rPr>
                <w:sz w:val="28"/>
                <w:szCs w:val="28"/>
              </w:rPr>
              <w:t>Здатність самостійно проводити навчальні заняття з фізичної культури, здійснюват</w:t>
            </w:r>
            <w:r>
              <w:rPr>
                <w:sz w:val="28"/>
                <w:szCs w:val="28"/>
              </w:rPr>
              <w:t xml:space="preserve">и позакласну, спортивно-масову, фізкультурно-оздоровчу </w:t>
            </w:r>
            <w:r w:rsidRPr="00F43721">
              <w:rPr>
                <w:sz w:val="28"/>
                <w:szCs w:val="28"/>
              </w:rPr>
              <w:t xml:space="preserve">роботу </w:t>
            </w:r>
            <w:r w:rsidRPr="00CC163F">
              <w:rPr>
                <w:sz w:val="28"/>
                <w:szCs w:val="28"/>
              </w:rPr>
              <w:t>з учнями</w:t>
            </w:r>
            <w:r>
              <w:rPr>
                <w:sz w:val="28"/>
                <w:szCs w:val="28"/>
              </w:rPr>
              <w:t xml:space="preserve"> </w:t>
            </w:r>
            <w:r w:rsidRPr="009519E6">
              <w:rPr>
                <w:sz w:val="28"/>
                <w:szCs w:val="28"/>
              </w:rPr>
              <w:t>заклад</w:t>
            </w:r>
            <w:r>
              <w:rPr>
                <w:sz w:val="28"/>
                <w:szCs w:val="28"/>
              </w:rPr>
              <w:t>ів</w:t>
            </w:r>
            <w:r w:rsidRPr="009519E6">
              <w:rPr>
                <w:sz w:val="28"/>
                <w:szCs w:val="28"/>
              </w:rPr>
              <w:t xml:space="preserve"> загальної середньої освіти.</w:t>
            </w:r>
          </w:p>
          <w:p w:rsidR="00F145F3" w:rsidRPr="00196DA4" w:rsidRDefault="00352CD0" w:rsidP="00196DA4">
            <w:pPr>
              <w:tabs>
                <w:tab w:val="left" w:pos="594"/>
              </w:tabs>
              <w:ind w:left="34"/>
              <w:jc w:val="both"/>
              <w:rPr>
                <w:b/>
                <w:sz w:val="28"/>
                <w:szCs w:val="28"/>
              </w:rPr>
            </w:pPr>
            <w:r w:rsidRPr="00A45F2F">
              <w:rPr>
                <w:b/>
                <w:sz w:val="28"/>
              </w:rPr>
              <w:t xml:space="preserve">ФК 18. </w:t>
            </w:r>
            <w:r w:rsidRPr="00A45F2F">
              <w:rPr>
                <w:sz w:val="28"/>
                <w:szCs w:val="28"/>
              </w:rPr>
              <w:t>Здатність виховувати в учнів соціально-особистісні якості засобами фізичної культури</w:t>
            </w:r>
            <w:r>
              <w:rPr>
                <w:sz w:val="28"/>
                <w:szCs w:val="28"/>
              </w:rPr>
              <w:t>.</w:t>
            </w:r>
          </w:p>
        </w:tc>
      </w:tr>
      <w:tr w:rsidR="00EF5145">
        <w:trPr>
          <w:trHeight w:val="467"/>
          <w:jc w:val="center"/>
        </w:trPr>
        <w:tc>
          <w:tcPr>
            <w:tcW w:w="9836" w:type="dxa"/>
            <w:gridSpan w:val="2"/>
            <w:vAlign w:val="center"/>
          </w:tcPr>
          <w:p w:rsidR="00EF5145" w:rsidRDefault="00396EE4" w:rsidP="00196DA4">
            <w:pPr>
              <w:widowControl w:val="0"/>
              <w:spacing w:before="120" w:after="120" w:line="276" w:lineRule="auto"/>
              <w:ind w:left="34"/>
              <w:jc w:val="center"/>
              <w:rPr>
                <w:b/>
                <w:sz w:val="28"/>
                <w:szCs w:val="28"/>
              </w:rPr>
            </w:pPr>
            <w:r>
              <w:rPr>
                <w:b/>
                <w:sz w:val="28"/>
                <w:szCs w:val="28"/>
              </w:rPr>
              <w:lastRenderedPageBreak/>
              <w:t>7 – Програмні результати навчання</w:t>
            </w:r>
          </w:p>
        </w:tc>
      </w:tr>
      <w:tr w:rsidR="00EF5145">
        <w:trPr>
          <w:trHeight w:val="20"/>
          <w:jc w:val="center"/>
        </w:trPr>
        <w:tc>
          <w:tcPr>
            <w:tcW w:w="2012" w:type="dxa"/>
            <w:vAlign w:val="center"/>
          </w:tcPr>
          <w:p w:rsidR="00EF5145" w:rsidRDefault="00396EE4">
            <w:pPr>
              <w:ind w:left="-81" w:right="-108"/>
              <w:rPr>
                <w:b/>
              </w:rPr>
            </w:pPr>
            <w:r>
              <w:rPr>
                <w:b/>
              </w:rPr>
              <w:t>Програмні результати навчання</w:t>
            </w:r>
          </w:p>
          <w:p w:rsidR="00EF5145" w:rsidRDefault="00396EE4">
            <w:pPr>
              <w:widowControl w:val="0"/>
              <w:rPr>
                <w:b/>
              </w:rPr>
            </w:pPr>
            <w:r>
              <w:rPr>
                <w:b/>
              </w:rPr>
              <w:t>(ПРН)</w:t>
            </w:r>
          </w:p>
        </w:tc>
        <w:tc>
          <w:tcPr>
            <w:tcW w:w="7824" w:type="dxa"/>
          </w:tcPr>
          <w:p w:rsidR="00352CD0" w:rsidRPr="003144E2" w:rsidRDefault="00352CD0" w:rsidP="00196DA4">
            <w:pPr>
              <w:spacing w:line="225" w:lineRule="auto"/>
              <w:ind w:left="34" w:right="132" w:hanging="34"/>
              <w:jc w:val="both"/>
              <w:rPr>
                <w:spacing w:val="-2"/>
                <w:sz w:val="28"/>
              </w:rPr>
            </w:pPr>
            <w:r>
              <w:rPr>
                <w:b/>
                <w:spacing w:val="-2"/>
                <w:sz w:val="28"/>
              </w:rPr>
              <w:t>П</w:t>
            </w:r>
            <w:r w:rsidRPr="003144E2">
              <w:rPr>
                <w:b/>
                <w:spacing w:val="-2"/>
                <w:sz w:val="28"/>
              </w:rPr>
              <w:t>РН</w:t>
            </w:r>
            <w:r>
              <w:rPr>
                <w:b/>
                <w:spacing w:val="-2"/>
                <w:sz w:val="28"/>
              </w:rPr>
              <w:t xml:space="preserve"> </w:t>
            </w:r>
            <w:r w:rsidRPr="003144E2">
              <w:rPr>
                <w:b/>
                <w:spacing w:val="-2"/>
                <w:sz w:val="28"/>
              </w:rPr>
              <w:t>1.</w:t>
            </w:r>
            <w:r w:rsidRPr="003144E2">
              <w:rPr>
                <w:spacing w:val="-2"/>
                <w:sz w:val="28"/>
              </w:rPr>
              <w:t xml:space="preserve"> </w:t>
            </w:r>
            <w:r w:rsidRPr="00FC4648">
              <w:rPr>
                <w:spacing w:val="-2"/>
                <w:sz w:val="28"/>
              </w:rPr>
              <w:t xml:space="preserve">Знає </w:t>
            </w:r>
            <w:r w:rsidRPr="003144E2">
              <w:rPr>
                <w:spacing w:val="-2"/>
                <w:sz w:val="28"/>
              </w:rPr>
              <w:t xml:space="preserve">основні концепції та принципи педагогіки і психології; враховує в освітньому процесі закономірності розвитку, вікові та інші індивідуальні особливості учнів. </w:t>
            </w:r>
          </w:p>
          <w:p w:rsidR="00352CD0" w:rsidRPr="003144E2" w:rsidRDefault="00352CD0" w:rsidP="00196DA4">
            <w:pPr>
              <w:spacing w:line="225" w:lineRule="auto"/>
              <w:ind w:left="34" w:right="132" w:hanging="34"/>
              <w:jc w:val="both"/>
              <w:rPr>
                <w:spacing w:val="-2"/>
                <w:sz w:val="28"/>
              </w:rPr>
            </w:pPr>
            <w:r>
              <w:rPr>
                <w:b/>
                <w:spacing w:val="-2"/>
                <w:sz w:val="28"/>
              </w:rPr>
              <w:t>П</w:t>
            </w:r>
            <w:r w:rsidRPr="003144E2">
              <w:rPr>
                <w:b/>
                <w:spacing w:val="-2"/>
                <w:sz w:val="28"/>
              </w:rPr>
              <w:t>РН</w:t>
            </w:r>
            <w:r>
              <w:rPr>
                <w:b/>
                <w:spacing w:val="-2"/>
                <w:sz w:val="28"/>
              </w:rPr>
              <w:t xml:space="preserve"> </w:t>
            </w:r>
            <w:r w:rsidRPr="003144E2">
              <w:rPr>
                <w:b/>
                <w:spacing w:val="-2"/>
                <w:sz w:val="28"/>
              </w:rPr>
              <w:t>2.</w:t>
            </w:r>
            <w:r w:rsidRPr="003144E2">
              <w:rPr>
                <w:spacing w:val="-2"/>
                <w:sz w:val="28"/>
              </w:rPr>
              <w:t xml:space="preserve"> Демонструє вміння навчати учнів державною мовою; формувати та розвивати їх мовно-комунікативні уміння і навички засобами навчального предмету та інтегрованого навчання.</w:t>
            </w:r>
          </w:p>
          <w:p w:rsidR="00352CD0" w:rsidRDefault="00352CD0" w:rsidP="00196DA4">
            <w:pPr>
              <w:spacing w:line="225" w:lineRule="auto"/>
              <w:ind w:left="34" w:right="132" w:hanging="34"/>
              <w:jc w:val="both"/>
              <w:rPr>
                <w:spacing w:val="-2"/>
                <w:sz w:val="28"/>
              </w:rPr>
            </w:pPr>
            <w:r>
              <w:rPr>
                <w:b/>
                <w:spacing w:val="-2"/>
                <w:sz w:val="28"/>
              </w:rPr>
              <w:t>П</w:t>
            </w:r>
            <w:r w:rsidRPr="003144E2">
              <w:rPr>
                <w:b/>
                <w:spacing w:val="-2"/>
                <w:sz w:val="28"/>
              </w:rPr>
              <w:t>РН</w:t>
            </w:r>
            <w:r>
              <w:rPr>
                <w:b/>
                <w:spacing w:val="-2"/>
                <w:sz w:val="28"/>
              </w:rPr>
              <w:t xml:space="preserve"> </w:t>
            </w:r>
            <w:r w:rsidRPr="003144E2">
              <w:rPr>
                <w:b/>
                <w:spacing w:val="-2"/>
                <w:sz w:val="28"/>
              </w:rPr>
              <w:t>3.</w:t>
            </w:r>
            <w:r w:rsidRPr="003144E2">
              <w:rPr>
                <w:spacing w:val="-2"/>
                <w:sz w:val="28"/>
              </w:rPr>
              <w:t xml:space="preserve"> </w:t>
            </w:r>
            <w:r>
              <w:rPr>
                <w:spacing w:val="-2"/>
                <w:sz w:val="28"/>
              </w:rPr>
              <w:t>Зна</w:t>
            </w:r>
            <w:r w:rsidRPr="00FC4648">
              <w:rPr>
                <w:spacing w:val="-2"/>
                <w:sz w:val="28"/>
              </w:rPr>
              <w:t>є</w:t>
            </w:r>
            <w:r>
              <w:rPr>
                <w:spacing w:val="-2"/>
                <w:sz w:val="28"/>
              </w:rPr>
              <w:t xml:space="preserve"> і використовує</w:t>
            </w:r>
            <w:r w:rsidRPr="00FC4648">
              <w:rPr>
                <w:spacing w:val="-2"/>
                <w:sz w:val="28"/>
              </w:rPr>
              <w:t xml:space="preserve"> </w:t>
            </w:r>
            <w:r w:rsidRPr="003144E2">
              <w:rPr>
                <w:spacing w:val="-2"/>
                <w:sz w:val="28"/>
              </w:rPr>
              <w:t xml:space="preserve">методи цілепокладання, планування та </w:t>
            </w:r>
            <w:proofErr w:type="spellStart"/>
            <w:r w:rsidRPr="003144E2">
              <w:rPr>
                <w:spacing w:val="-2"/>
                <w:sz w:val="28"/>
              </w:rPr>
              <w:t>проєктування</w:t>
            </w:r>
            <w:proofErr w:type="spellEnd"/>
            <w:r w:rsidRPr="003144E2">
              <w:rPr>
                <w:spacing w:val="-2"/>
                <w:sz w:val="28"/>
              </w:rPr>
              <w:t xml:space="preserve"> процесів навчання і виховання учнів на основі </w:t>
            </w:r>
            <w:proofErr w:type="spellStart"/>
            <w:r w:rsidRPr="003144E2">
              <w:rPr>
                <w:spacing w:val="-2"/>
                <w:sz w:val="28"/>
              </w:rPr>
              <w:t>компетентнісного</w:t>
            </w:r>
            <w:proofErr w:type="spellEnd"/>
            <w:r w:rsidRPr="003144E2">
              <w:rPr>
                <w:spacing w:val="-2"/>
                <w:sz w:val="28"/>
              </w:rPr>
              <w:t xml:space="preserve"> підходу з урахуванням їх освітніх потреб; класифікує форми, методи і засоби навчання </w:t>
            </w:r>
            <w:r>
              <w:rPr>
                <w:spacing w:val="-2"/>
                <w:sz w:val="28"/>
              </w:rPr>
              <w:t>у</w:t>
            </w:r>
            <w:r w:rsidRPr="003144E2">
              <w:rPr>
                <w:spacing w:val="-2"/>
                <w:sz w:val="28"/>
              </w:rPr>
              <w:t xml:space="preserve"> закладах загальної середньої освіти. </w:t>
            </w:r>
          </w:p>
          <w:p w:rsidR="00352CD0" w:rsidRPr="003144E2" w:rsidRDefault="00352CD0" w:rsidP="00196DA4">
            <w:pPr>
              <w:spacing w:line="225" w:lineRule="auto"/>
              <w:ind w:left="34" w:right="132" w:hanging="34"/>
              <w:jc w:val="both"/>
              <w:rPr>
                <w:spacing w:val="-2"/>
                <w:sz w:val="28"/>
              </w:rPr>
            </w:pPr>
            <w:r>
              <w:rPr>
                <w:b/>
                <w:spacing w:val="-2"/>
                <w:sz w:val="28"/>
              </w:rPr>
              <w:t>П</w:t>
            </w:r>
            <w:r w:rsidRPr="003144E2">
              <w:rPr>
                <w:b/>
                <w:spacing w:val="-2"/>
                <w:sz w:val="28"/>
              </w:rPr>
              <w:t>РН</w:t>
            </w:r>
            <w:r>
              <w:rPr>
                <w:b/>
                <w:spacing w:val="-2"/>
                <w:sz w:val="28"/>
              </w:rPr>
              <w:t xml:space="preserve"> </w:t>
            </w:r>
            <w:r w:rsidRPr="003144E2">
              <w:rPr>
                <w:b/>
                <w:spacing w:val="-2"/>
                <w:sz w:val="28"/>
              </w:rPr>
              <w:t>4.</w:t>
            </w:r>
            <w:r w:rsidRPr="003144E2">
              <w:rPr>
                <w:spacing w:val="-2"/>
                <w:sz w:val="28"/>
              </w:rPr>
              <w:t xml:space="preserve"> </w:t>
            </w:r>
            <w:r>
              <w:rPr>
                <w:spacing w:val="-2"/>
                <w:sz w:val="28"/>
              </w:rPr>
              <w:t>Аналізу</w:t>
            </w:r>
            <w:r w:rsidRPr="00FB7E9E">
              <w:rPr>
                <w:spacing w:val="-2"/>
                <w:sz w:val="28"/>
              </w:rPr>
              <w:t>є і застосовує</w:t>
            </w:r>
            <w:r w:rsidRPr="003144E2">
              <w:rPr>
                <w:spacing w:val="-2"/>
                <w:sz w:val="28"/>
              </w:rPr>
              <w:t xml:space="preserve"> сучасні освітні технології та методики для формування предметних компетентностей учнів; критично оцінює результати їх навчання та ефективність уроку.</w:t>
            </w:r>
          </w:p>
          <w:p w:rsidR="00352CD0" w:rsidRPr="003144E2" w:rsidRDefault="00352CD0" w:rsidP="00196DA4">
            <w:pPr>
              <w:spacing w:line="225" w:lineRule="auto"/>
              <w:ind w:left="34" w:right="132" w:hanging="34"/>
              <w:jc w:val="both"/>
              <w:rPr>
                <w:spacing w:val="-2"/>
                <w:sz w:val="28"/>
              </w:rPr>
            </w:pPr>
            <w:r>
              <w:rPr>
                <w:b/>
                <w:spacing w:val="-2"/>
                <w:sz w:val="28"/>
              </w:rPr>
              <w:t>П</w:t>
            </w:r>
            <w:r w:rsidRPr="003144E2">
              <w:rPr>
                <w:b/>
                <w:spacing w:val="-2"/>
                <w:sz w:val="28"/>
              </w:rPr>
              <w:t>РН</w:t>
            </w:r>
            <w:r>
              <w:rPr>
                <w:b/>
                <w:spacing w:val="-2"/>
                <w:sz w:val="28"/>
              </w:rPr>
              <w:t xml:space="preserve"> </w:t>
            </w:r>
            <w:r w:rsidRPr="003144E2">
              <w:rPr>
                <w:b/>
                <w:spacing w:val="-2"/>
                <w:sz w:val="28"/>
              </w:rPr>
              <w:t>5.</w:t>
            </w:r>
            <w:r w:rsidRPr="003144E2">
              <w:rPr>
                <w:spacing w:val="-2"/>
                <w:sz w:val="28"/>
              </w:rPr>
              <w:t xml:space="preserve"> </w:t>
            </w:r>
            <w:r w:rsidRPr="00FB7E9E">
              <w:rPr>
                <w:spacing w:val="-2"/>
                <w:sz w:val="28"/>
              </w:rPr>
              <w:t>Використовує сучасні засоби і</w:t>
            </w:r>
            <w:r w:rsidRPr="002E2589">
              <w:rPr>
                <w:b/>
                <w:spacing w:val="-2"/>
                <w:sz w:val="28"/>
              </w:rPr>
              <w:t xml:space="preserve"> </w:t>
            </w:r>
            <w:r w:rsidRPr="003144E2">
              <w:rPr>
                <w:spacing w:val="-2"/>
                <w:sz w:val="28"/>
              </w:rPr>
              <w:t>ме</w:t>
            </w:r>
            <w:r>
              <w:rPr>
                <w:spacing w:val="-2"/>
                <w:sz w:val="28"/>
              </w:rPr>
              <w:t xml:space="preserve">тоди </w:t>
            </w:r>
            <w:r w:rsidRPr="00902810">
              <w:rPr>
                <w:spacing w:val="-2"/>
                <w:sz w:val="28"/>
              </w:rPr>
              <w:t>навчання й</w:t>
            </w:r>
            <w:r>
              <w:rPr>
                <w:spacing w:val="-2"/>
                <w:sz w:val="28"/>
              </w:rPr>
              <w:t xml:space="preserve"> виховання учнів на уроках та</w:t>
            </w:r>
            <w:r w:rsidRPr="003144E2">
              <w:rPr>
                <w:spacing w:val="-2"/>
                <w:sz w:val="28"/>
              </w:rPr>
              <w:t xml:space="preserve"> в позакласній роботі; аналізує динаміку особистісного розвитку учнів, визначає ефективні шляхи їх мотивації до </w:t>
            </w:r>
            <w:r w:rsidRPr="00FA37F5">
              <w:rPr>
                <w:color w:val="000000" w:themeColor="text1"/>
                <w:spacing w:val="-2"/>
                <w:sz w:val="28"/>
              </w:rPr>
              <w:t>самовдосконалення</w:t>
            </w:r>
            <w:r>
              <w:rPr>
                <w:spacing w:val="-2"/>
                <w:sz w:val="28"/>
              </w:rPr>
              <w:t xml:space="preserve"> </w:t>
            </w:r>
            <w:r w:rsidRPr="003144E2">
              <w:rPr>
                <w:spacing w:val="-2"/>
                <w:sz w:val="28"/>
              </w:rPr>
              <w:t>з урахуванням здібностей та інтересів кожного з них.</w:t>
            </w:r>
          </w:p>
          <w:p w:rsidR="00352CD0" w:rsidRPr="00FB7E9E" w:rsidRDefault="00352CD0" w:rsidP="00196DA4">
            <w:pPr>
              <w:spacing w:line="225" w:lineRule="auto"/>
              <w:ind w:left="34" w:right="132" w:hanging="34"/>
              <w:jc w:val="both"/>
              <w:rPr>
                <w:spacing w:val="-2"/>
                <w:sz w:val="28"/>
              </w:rPr>
            </w:pPr>
            <w:r>
              <w:rPr>
                <w:b/>
                <w:spacing w:val="-2"/>
                <w:sz w:val="28"/>
              </w:rPr>
              <w:t>П</w:t>
            </w:r>
            <w:r w:rsidRPr="003144E2">
              <w:rPr>
                <w:b/>
                <w:spacing w:val="-2"/>
                <w:sz w:val="28"/>
              </w:rPr>
              <w:t>РН</w:t>
            </w:r>
            <w:r>
              <w:rPr>
                <w:b/>
                <w:spacing w:val="-2"/>
                <w:sz w:val="28"/>
              </w:rPr>
              <w:t xml:space="preserve"> </w:t>
            </w:r>
            <w:r w:rsidRPr="003144E2">
              <w:rPr>
                <w:b/>
                <w:spacing w:val="-2"/>
                <w:sz w:val="28"/>
              </w:rPr>
              <w:t>6.</w:t>
            </w:r>
            <w:r w:rsidRPr="003144E2">
              <w:rPr>
                <w:spacing w:val="-2"/>
                <w:sz w:val="28"/>
              </w:rPr>
              <w:t xml:space="preserve"> </w:t>
            </w:r>
            <w:r w:rsidRPr="00FB7E9E">
              <w:rPr>
                <w:spacing w:val="-2"/>
                <w:sz w:val="28"/>
              </w:rPr>
              <w:t>Знає</w:t>
            </w:r>
            <w:r>
              <w:rPr>
                <w:spacing w:val="-2"/>
                <w:sz w:val="28"/>
              </w:rPr>
              <w:t xml:space="preserve"> </w:t>
            </w:r>
            <w:r w:rsidRPr="003144E2">
              <w:rPr>
                <w:spacing w:val="-2"/>
                <w:sz w:val="28"/>
              </w:rPr>
              <w:t xml:space="preserve">принципи </w:t>
            </w:r>
            <w:proofErr w:type="spellStart"/>
            <w:r w:rsidRPr="003144E2">
              <w:rPr>
                <w:spacing w:val="-2"/>
                <w:sz w:val="28"/>
              </w:rPr>
              <w:t>проєктування</w:t>
            </w:r>
            <w:proofErr w:type="spellEnd"/>
            <w:r w:rsidRPr="003144E2">
              <w:rPr>
                <w:spacing w:val="-2"/>
                <w:sz w:val="28"/>
              </w:rPr>
              <w:t xml:space="preserve"> психологічно безпечного й комфортного освітнього середовища з дотриманням  вимог законодавства щодо</w:t>
            </w:r>
            <w:r>
              <w:rPr>
                <w:spacing w:val="-2"/>
                <w:sz w:val="28"/>
              </w:rPr>
              <w:t xml:space="preserve"> охорони життя й здоров'я учнів</w:t>
            </w:r>
            <w:r w:rsidRPr="003144E2">
              <w:rPr>
                <w:spacing w:val="-2"/>
                <w:sz w:val="28"/>
              </w:rPr>
              <w:t xml:space="preserve">, технології </w:t>
            </w:r>
            <w:proofErr w:type="spellStart"/>
            <w:r w:rsidRPr="003144E2">
              <w:rPr>
                <w:spacing w:val="-2"/>
                <w:sz w:val="28"/>
              </w:rPr>
              <w:t>здоров’язбереження</w:t>
            </w:r>
            <w:proofErr w:type="spellEnd"/>
            <w:r w:rsidRPr="003144E2">
              <w:rPr>
                <w:spacing w:val="-2"/>
                <w:sz w:val="28"/>
              </w:rPr>
              <w:t xml:space="preserve"> під час освітнього процесу</w:t>
            </w:r>
            <w:r>
              <w:rPr>
                <w:spacing w:val="-2"/>
                <w:sz w:val="28"/>
              </w:rPr>
              <w:t>.</w:t>
            </w:r>
          </w:p>
          <w:p w:rsidR="00352CD0" w:rsidRPr="003144E2" w:rsidRDefault="00352CD0" w:rsidP="00196DA4">
            <w:pPr>
              <w:spacing w:line="225" w:lineRule="auto"/>
              <w:ind w:left="34" w:right="132" w:hanging="34"/>
              <w:jc w:val="both"/>
              <w:rPr>
                <w:spacing w:val="-2"/>
                <w:sz w:val="28"/>
              </w:rPr>
            </w:pPr>
            <w:r>
              <w:rPr>
                <w:b/>
                <w:spacing w:val="-2"/>
                <w:sz w:val="28"/>
              </w:rPr>
              <w:t>П</w:t>
            </w:r>
            <w:r w:rsidRPr="003144E2">
              <w:rPr>
                <w:b/>
                <w:spacing w:val="-2"/>
                <w:sz w:val="28"/>
              </w:rPr>
              <w:t>РН</w:t>
            </w:r>
            <w:r>
              <w:rPr>
                <w:b/>
                <w:spacing w:val="-2"/>
                <w:sz w:val="28"/>
              </w:rPr>
              <w:t xml:space="preserve"> </w:t>
            </w:r>
            <w:r w:rsidRPr="003144E2">
              <w:rPr>
                <w:b/>
                <w:spacing w:val="-2"/>
                <w:sz w:val="28"/>
              </w:rPr>
              <w:t>7.</w:t>
            </w:r>
            <w:r w:rsidRPr="003144E2">
              <w:rPr>
                <w:spacing w:val="-2"/>
                <w:sz w:val="28"/>
              </w:rPr>
              <w:t xml:space="preserve"> Демонструє знання основ фундаментальних і прикладних наук (відповідно до предметної спеціальності), оперує категоріями</w:t>
            </w:r>
            <w:r>
              <w:rPr>
                <w:spacing w:val="-2"/>
                <w:sz w:val="28"/>
              </w:rPr>
              <w:t>,</w:t>
            </w:r>
            <w:r w:rsidRPr="003144E2">
              <w:rPr>
                <w:spacing w:val="-2"/>
                <w:sz w:val="28"/>
              </w:rPr>
              <w:t xml:space="preserve"> поняттями</w:t>
            </w:r>
            <w:r>
              <w:rPr>
                <w:spacing w:val="-2"/>
                <w:sz w:val="28"/>
              </w:rPr>
              <w:t xml:space="preserve"> </w:t>
            </w:r>
            <w:r w:rsidRPr="00252605">
              <w:rPr>
                <w:spacing w:val="-2"/>
                <w:sz w:val="28"/>
              </w:rPr>
              <w:t>та термінологією</w:t>
            </w:r>
            <w:r>
              <w:rPr>
                <w:spacing w:val="-2"/>
                <w:sz w:val="28"/>
              </w:rPr>
              <w:t xml:space="preserve"> </w:t>
            </w:r>
            <w:r w:rsidRPr="003144E2">
              <w:rPr>
                <w:spacing w:val="-2"/>
                <w:sz w:val="28"/>
              </w:rPr>
              <w:t xml:space="preserve">предметної </w:t>
            </w:r>
            <w:r w:rsidRPr="00743D9F">
              <w:rPr>
                <w:spacing w:val="-2"/>
                <w:sz w:val="28"/>
              </w:rPr>
              <w:t>спеціальності.</w:t>
            </w:r>
          </w:p>
          <w:p w:rsidR="00352CD0" w:rsidRPr="003144E2" w:rsidRDefault="00352CD0" w:rsidP="00196DA4">
            <w:pPr>
              <w:spacing w:line="225" w:lineRule="auto"/>
              <w:ind w:left="34" w:right="132" w:hanging="34"/>
              <w:jc w:val="both"/>
              <w:rPr>
                <w:spacing w:val="-2"/>
                <w:sz w:val="28"/>
              </w:rPr>
            </w:pPr>
            <w:r>
              <w:rPr>
                <w:b/>
                <w:spacing w:val="-2"/>
                <w:sz w:val="28"/>
              </w:rPr>
              <w:t>П</w:t>
            </w:r>
            <w:r w:rsidRPr="003144E2">
              <w:rPr>
                <w:b/>
                <w:spacing w:val="-2"/>
                <w:sz w:val="28"/>
              </w:rPr>
              <w:t>РН</w:t>
            </w:r>
            <w:r>
              <w:rPr>
                <w:b/>
                <w:spacing w:val="-2"/>
                <w:sz w:val="28"/>
              </w:rPr>
              <w:t xml:space="preserve"> </w:t>
            </w:r>
            <w:r w:rsidRPr="003144E2">
              <w:rPr>
                <w:b/>
                <w:spacing w:val="-2"/>
                <w:sz w:val="28"/>
              </w:rPr>
              <w:t>8.</w:t>
            </w:r>
            <w:r w:rsidRPr="003144E2">
              <w:rPr>
                <w:spacing w:val="-2"/>
                <w:sz w:val="28"/>
              </w:rPr>
              <w:t xml:space="preserve"> Генерує обґрунтовані думки в галузі професійних знань як для фахівців, так і для широкого загалу державною та іноземною мовами.</w:t>
            </w:r>
          </w:p>
          <w:p w:rsidR="00352CD0" w:rsidRPr="003144E2" w:rsidRDefault="00352CD0" w:rsidP="00196DA4">
            <w:pPr>
              <w:spacing w:line="225" w:lineRule="auto"/>
              <w:ind w:left="34" w:right="132" w:hanging="34"/>
              <w:jc w:val="both"/>
              <w:rPr>
                <w:spacing w:val="-2"/>
                <w:sz w:val="28"/>
              </w:rPr>
            </w:pPr>
            <w:r>
              <w:rPr>
                <w:b/>
                <w:spacing w:val="-2"/>
                <w:sz w:val="28"/>
              </w:rPr>
              <w:t>П</w:t>
            </w:r>
            <w:r w:rsidRPr="003144E2">
              <w:rPr>
                <w:b/>
                <w:spacing w:val="-2"/>
                <w:sz w:val="28"/>
              </w:rPr>
              <w:t>РН</w:t>
            </w:r>
            <w:r>
              <w:rPr>
                <w:b/>
                <w:spacing w:val="-2"/>
                <w:sz w:val="28"/>
              </w:rPr>
              <w:t xml:space="preserve"> </w:t>
            </w:r>
            <w:r w:rsidRPr="003144E2">
              <w:rPr>
                <w:b/>
                <w:spacing w:val="-2"/>
                <w:sz w:val="28"/>
              </w:rPr>
              <w:t>9.</w:t>
            </w:r>
            <w:r w:rsidRPr="003144E2">
              <w:rPr>
                <w:spacing w:val="-2"/>
                <w:sz w:val="28"/>
              </w:rPr>
              <w:t xml:space="preserve"> Застосовує сучасні інформаційно-комунікаційні та цифрові технології у професійній діяльності.</w:t>
            </w:r>
          </w:p>
          <w:p w:rsidR="00352CD0" w:rsidRPr="003144E2" w:rsidRDefault="00352CD0" w:rsidP="00196DA4">
            <w:pPr>
              <w:spacing w:line="225" w:lineRule="auto"/>
              <w:ind w:left="34" w:right="132" w:hanging="34"/>
              <w:jc w:val="both"/>
              <w:rPr>
                <w:spacing w:val="-2"/>
                <w:sz w:val="28"/>
              </w:rPr>
            </w:pPr>
            <w:r>
              <w:rPr>
                <w:b/>
                <w:spacing w:val="-2"/>
                <w:sz w:val="28"/>
              </w:rPr>
              <w:t>П</w:t>
            </w:r>
            <w:r w:rsidRPr="003144E2">
              <w:rPr>
                <w:b/>
                <w:spacing w:val="-2"/>
                <w:sz w:val="28"/>
              </w:rPr>
              <w:t>РН</w:t>
            </w:r>
            <w:r>
              <w:rPr>
                <w:b/>
                <w:spacing w:val="-2"/>
                <w:sz w:val="28"/>
              </w:rPr>
              <w:t xml:space="preserve"> </w:t>
            </w:r>
            <w:r w:rsidRPr="003144E2">
              <w:rPr>
                <w:b/>
                <w:spacing w:val="-2"/>
                <w:sz w:val="28"/>
              </w:rPr>
              <w:t>10.</w:t>
            </w:r>
            <w:r w:rsidRPr="003144E2">
              <w:rPr>
                <w:spacing w:val="-2"/>
                <w:sz w:val="28"/>
              </w:rPr>
              <w:t xml:space="preserve"> Демонструє володіння сучасними технологіями пошуку наукової інформації для самоосвіти та застосування її у професійній діяльності.</w:t>
            </w:r>
          </w:p>
          <w:p w:rsidR="00352CD0" w:rsidRPr="00723D96" w:rsidRDefault="00352CD0" w:rsidP="00196DA4">
            <w:pPr>
              <w:spacing w:line="225" w:lineRule="auto"/>
              <w:ind w:left="34" w:right="132" w:hanging="34"/>
              <w:jc w:val="both"/>
              <w:rPr>
                <w:spacing w:val="-2"/>
                <w:sz w:val="28"/>
              </w:rPr>
            </w:pPr>
            <w:r>
              <w:rPr>
                <w:b/>
                <w:spacing w:val="-2"/>
                <w:sz w:val="28"/>
              </w:rPr>
              <w:t>П</w:t>
            </w:r>
            <w:r w:rsidRPr="003144E2">
              <w:rPr>
                <w:b/>
                <w:spacing w:val="-2"/>
                <w:sz w:val="28"/>
              </w:rPr>
              <w:t>РН</w:t>
            </w:r>
            <w:r>
              <w:rPr>
                <w:b/>
                <w:spacing w:val="-2"/>
                <w:sz w:val="28"/>
              </w:rPr>
              <w:t xml:space="preserve"> </w:t>
            </w:r>
            <w:r w:rsidRPr="003144E2">
              <w:rPr>
                <w:b/>
                <w:spacing w:val="-2"/>
                <w:sz w:val="28"/>
              </w:rPr>
              <w:t>11.</w:t>
            </w:r>
            <w:r w:rsidRPr="003144E2">
              <w:rPr>
                <w:spacing w:val="-2"/>
                <w:sz w:val="28"/>
              </w:rPr>
              <w:t xml:space="preserve"> Виявляє навички роботи в команді, адаптації та дії у новій ситуації, пояснює необхідність забезпечення </w:t>
            </w:r>
            <w:r w:rsidRPr="00723D96">
              <w:rPr>
                <w:spacing w:val="-2"/>
                <w:sz w:val="28"/>
              </w:rPr>
              <w:t>рівних</w:t>
            </w:r>
            <w:r>
              <w:rPr>
                <w:spacing w:val="-2"/>
                <w:sz w:val="28"/>
              </w:rPr>
              <w:t xml:space="preserve"> прав і</w:t>
            </w:r>
            <w:r w:rsidRPr="003144E2">
              <w:rPr>
                <w:spacing w:val="-2"/>
                <w:sz w:val="28"/>
              </w:rPr>
              <w:t xml:space="preserve"> можливостей</w:t>
            </w:r>
            <w:r>
              <w:rPr>
                <w:spacing w:val="-2"/>
                <w:sz w:val="28"/>
              </w:rPr>
              <w:t>.</w:t>
            </w:r>
          </w:p>
          <w:p w:rsidR="00352CD0" w:rsidRPr="003144E2" w:rsidRDefault="00352CD0" w:rsidP="00196DA4">
            <w:pPr>
              <w:spacing w:line="225" w:lineRule="auto"/>
              <w:ind w:left="34" w:right="132" w:hanging="34"/>
              <w:jc w:val="both"/>
              <w:rPr>
                <w:spacing w:val="-2"/>
                <w:sz w:val="28"/>
              </w:rPr>
            </w:pPr>
            <w:r>
              <w:rPr>
                <w:b/>
                <w:spacing w:val="-2"/>
                <w:sz w:val="28"/>
              </w:rPr>
              <w:t>П</w:t>
            </w:r>
            <w:r w:rsidRPr="003144E2">
              <w:rPr>
                <w:b/>
                <w:spacing w:val="-2"/>
                <w:sz w:val="28"/>
              </w:rPr>
              <w:t>РН</w:t>
            </w:r>
            <w:r>
              <w:rPr>
                <w:b/>
                <w:spacing w:val="-2"/>
                <w:sz w:val="28"/>
              </w:rPr>
              <w:t xml:space="preserve"> </w:t>
            </w:r>
            <w:r w:rsidRPr="003144E2">
              <w:rPr>
                <w:b/>
                <w:spacing w:val="-2"/>
                <w:sz w:val="28"/>
              </w:rPr>
              <w:t>12.</w:t>
            </w:r>
            <w:r w:rsidRPr="003144E2">
              <w:rPr>
                <w:spacing w:val="-2"/>
                <w:sz w:val="28"/>
              </w:rPr>
              <w:t xml:space="preserve"> Аналізує власну педагогічну діяльність та її результати, здійснює об’єктивну самооцінку і </w:t>
            </w:r>
            <w:proofErr w:type="spellStart"/>
            <w:r w:rsidRPr="003144E2">
              <w:rPr>
                <w:spacing w:val="-2"/>
                <w:sz w:val="28"/>
              </w:rPr>
              <w:t>самокорекцію</w:t>
            </w:r>
            <w:proofErr w:type="spellEnd"/>
            <w:r w:rsidRPr="003144E2">
              <w:rPr>
                <w:spacing w:val="-2"/>
                <w:sz w:val="28"/>
              </w:rPr>
              <w:t xml:space="preserve"> своїх професійних якостей.</w:t>
            </w:r>
          </w:p>
          <w:p w:rsidR="00352CD0" w:rsidRDefault="00352CD0" w:rsidP="00196DA4">
            <w:pPr>
              <w:spacing w:line="225" w:lineRule="auto"/>
              <w:ind w:left="34" w:right="132" w:hanging="34"/>
              <w:jc w:val="both"/>
              <w:rPr>
                <w:spacing w:val="-2"/>
                <w:sz w:val="28"/>
              </w:rPr>
            </w:pPr>
            <w:r>
              <w:rPr>
                <w:b/>
                <w:spacing w:val="-2"/>
                <w:sz w:val="28"/>
              </w:rPr>
              <w:t>П</w:t>
            </w:r>
            <w:r w:rsidRPr="003144E2">
              <w:rPr>
                <w:b/>
                <w:spacing w:val="-2"/>
                <w:sz w:val="28"/>
              </w:rPr>
              <w:t>РН</w:t>
            </w:r>
            <w:r>
              <w:rPr>
                <w:b/>
                <w:spacing w:val="-2"/>
                <w:sz w:val="28"/>
              </w:rPr>
              <w:t xml:space="preserve"> </w:t>
            </w:r>
            <w:r w:rsidRPr="003144E2">
              <w:rPr>
                <w:b/>
                <w:spacing w:val="-2"/>
                <w:sz w:val="28"/>
              </w:rPr>
              <w:t>13.</w:t>
            </w:r>
            <w:r w:rsidRPr="003144E2">
              <w:rPr>
                <w:spacing w:val="-2"/>
                <w:sz w:val="28"/>
              </w:rPr>
              <w:t xml:space="preserve">  Демонструє знання основних положень нормативно-правових документів щодо професійної діяльності, обґрунтовує необхідність використання інструментів </w:t>
            </w:r>
            <w:r w:rsidRPr="003144E2">
              <w:rPr>
                <w:spacing w:val="-2"/>
                <w:sz w:val="28"/>
              </w:rPr>
              <w:lastRenderedPageBreak/>
              <w:t>демократичної правової  держави у професійній та громадській діяльності та прийняття рішень на засадах поваги до прав і свобод людини в Україні.</w:t>
            </w:r>
          </w:p>
          <w:p w:rsidR="00352CD0" w:rsidRPr="00D94B9C" w:rsidRDefault="00352CD0" w:rsidP="00196DA4">
            <w:pPr>
              <w:spacing w:line="225" w:lineRule="auto"/>
              <w:ind w:left="34" w:right="132" w:hanging="34"/>
              <w:jc w:val="both"/>
              <w:rPr>
                <w:spacing w:val="-2"/>
                <w:sz w:val="28"/>
              </w:rPr>
            </w:pPr>
            <w:r w:rsidRPr="00D94B9C">
              <w:rPr>
                <w:b/>
                <w:spacing w:val="-2"/>
                <w:sz w:val="28"/>
              </w:rPr>
              <w:t>ПРН</w:t>
            </w:r>
            <w:r>
              <w:rPr>
                <w:b/>
                <w:spacing w:val="-2"/>
                <w:sz w:val="28"/>
              </w:rPr>
              <w:t xml:space="preserve"> </w:t>
            </w:r>
            <w:r w:rsidRPr="00D94B9C">
              <w:rPr>
                <w:b/>
                <w:spacing w:val="-2"/>
                <w:sz w:val="28"/>
              </w:rPr>
              <w:t>14.</w:t>
            </w:r>
            <w:r w:rsidRPr="00D94B9C">
              <w:rPr>
                <w:spacing w:val="-2"/>
                <w:sz w:val="28"/>
              </w:rPr>
              <w:t xml:space="preserve"> </w:t>
            </w:r>
            <w:r>
              <w:rPr>
                <w:spacing w:val="-2"/>
                <w:sz w:val="28"/>
              </w:rPr>
              <w:t>Знає і застосовує</w:t>
            </w:r>
            <w:r w:rsidRPr="00A03E82">
              <w:rPr>
                <w:spacing w:val="-2"/>
                <w:sz w:val="28"/>
              </w:rPr>
              <w:t xml:space="preserve"> на практиці </w:t>
            </w:r>
            <w:r>
              <w:rPr>
                <w:spacing w:val="-2"/>
                <w:sz w:val="28"/>
              </w:rPr>
              <w:t xml:space="preserve">сучасні методики та технології </w:t>
            </w:r>
            <w:r w:rsidRPr="00A03E82">
              <w:rPr>
                <w:spacing w:val="-2"/>
                <w:sz w:val="28"/>
              </w:rPr>
              <w:t xml:space="preserve">розвитку фізичних якостей, </w:t>
            </w:r>
            <w:r w:rsidRPr="00C47877">
              <w:rPr>
                <w:spacing w:val="-2"/>
                <w:sz w:val="28"/>
              </w:rPr>
              <w:t>формування</w:t>
            </w:r>
            <w:r w:rsidRPr="00A03E82">
              <w:rPr>
                <w:spacing w:val="-2"/>
                <w:sz w:val="28"/>
              </w:rPr>
              <w:t xml:space="preserve"> рухових умінь і навичок; володіє засобами</w:t>
            </w:r>
            <w:r>
              <w:rPr>
                <w:spacing w:val="-2"/>
                <w:sz w:val="28"/>
              </w:rPr>
              <w:t xml:space="preserve"> </w:t>
            </w:r>
            <w:r w:rsidRPr="00FA37F5">
              <w:rPr>
                <w:color w:val="000000" w:themeColor="text1"/>
                <w:spacing w:val="-2"/>
                <w:sz w:val="28"/>
              </w:rPr>
              <w:t>та методами</w:t>
            </w:r>
            <w:r w:rsidRPr="00FA37F5">
              <w:rPr>
                <w:b/>
                <w:color w:val="000000" w:themeColor="text1"/>
                <w:spacing w:val="-2"/>
                <w:sz w:val="28"/>
              </w:rPr>
              <w:t xml:space="preserve"> </w:t>
            </w:r>
            <w:r w:rsidRPr="00093EAA">
              <w:rPr>
                <w:spacing w:val="-2"/>
                <w:sz w:val="28"/>
              </w:rPr>
              <w:t>формування</w:t>
            </w:r>
            <w:r w:rsidRPr="00A03E82">
              <w:rPr>
                <w:spacing w:val="-2"/>
                <w:sz w:val="28"/>
              </w:rPr>
              <w:t xml:space="preserve"> фізичної культури особистості.</w:t>
            </w:r>
          </w:p>
          <w:p w:rsidR="00352CD0" w:rsidRPr="00D94B9C" w:rsidRDefault="00352CD0" w:rsidP="00196DA4">
            <w:pPr>
              <w:spacing w:line="225" w:lineRule="auto"/>
              <w:ind w:left="34" w:right="132" w:hanging="34"/>
              <w:jc w:val="both"/>
              <w:rPr>
                <w:spacing w:val="-2"/>
                <w:sz w:val="28"/>
              </w:rPr>
            </w:pPr>
            <w:r w:rsidRPr="00CB49D4">
              <w:rPr>
                <w:b/>
                <w:spacing w:val="-2"/>
                <w:sz w:val="28"/>
              </w:rPr>
              <w:t>ПРН 15.</w:t>
            </w:r>
            <w:r w:rsidRPr="00CB49D4">
              <w:rPr>
                <w:spacing w:val="-2"/>
                <w:sz w:val="28"/>
              </w:rPr>
              <w:t xml:space="preserve"> Знає</w:t>
            </w:r>
            <w:r w:rsidRPr="00D41B6B">
              <w:rPr>
                <w:spacing w:val="-2"/>
                <w:sz w:val="28"/>
              </w:rPr>
              <w:t xml:space="preserve"> правила та положення організації освітнього процесу відповідно до вимог безпеки життєдіяльності і профілактики травматизму в межах функціональних обов’язків вчителя фізичної культури.</w:t>
            </w:r>
          </w:p>
          <w:p w:rsidR="00352CD0" w:rsidRPr="00D94B9C" w:rsidRDefault="00352CD0" w:rsidP="00196DA4">
            <w:pPr>
              <w:spacing w:line="225" w:lineRule="auto"/>
              <w:ind w:left="34" w:right="132" w:hanging="34"/>
              <w:jc w:val="both"/>
              <w:rPr>
                <w:spacing w:val="-2"/>
                <w:sz w:val="28"/>
              </w:rPr>
            </w:pPr>
            <w:r>
              <w:rPr>
                <w:b/>
                <w:spacing w:val="-2"/>
                <w:sz w:val="28"/>
              </w:rPr>
              <w:t>ПРН 16</w:t>
            </w:r>
            <w:r w:rsidRPr="00D94B9C">
              <w:rPr>
                <w:b/>
                <w:spacing w:val="-2"/>
                <w:sz w:val="28"/>
              </w:rPr>
              <w:t>.</w:t>
            </w:r>
            <w:r w:rsidRPr="00D94B9C">
              <w:rPr>
                <w:spacing w:val="-2"/>
                <w:sz w:val="28"/>
              </w:rPr>
              <w:t xml:space="preserve"> </w:t>
            </w:r>
            <w:r w:rsidRPr="009030E0">
              <w:rPr>
                <w:spacing w:val="-2"/>
                <w:sz w:val="28"/>
              </w:rPr>
              <w:t xml:space="preserve">Володіє </w:t>
            </w:r>
            <w:r w:rsidRPr="009645DF">
              <w:rPr>
                <w:sz w:val="28"/>
                <w:szCs w:val="28"/>
              </w:rPr>
              <w:t xml:space="preserve">видами рухової активності </w:t>
            </w:r>
            <w:r w:rsidRPr="00497FDC">
              <w:rPr>
                <w:sz w:val="28"/>
                <w:szCs w:val="28"/>
              </w:rPr>
              <w:t>базового предметного навчання</w:t>
            </w:r>
            <w:r w:rsidRPr="00497FDC">
              <w:rPr>
                <w:spacing w:val="-2"/>
                <w:sz w:val="28"/>
              </w:rPr>
              <w:t>;</w:t>
            </w:r>
            <w:r w:rsidRPr="009030E0">
              <w:rPr>
                <w:spacing w:val="-2"/>
                <w:sz w:val="28"/>
              </w:rPr>
              <w:t xml:space="preserve"> вдосконалює руховий арсенал </w:t>
            </w:r>
            <w:r w:rsidRPr="00A93AB3">
              <w:rPr>
                <w:spacing w:val="-2"/>
                <w:sz w:val="28"/>
              </w:rPr>
              <w:t>шляхом розвитку фізичних якостей та</w:t>
            </w:r>
            <w:r>
              <w:rPr>
                <w:spacing w:val="-2"/>
                <w:sz w:val="28"/>
              </w:rPr>
              <w:t xml:space="preserve"> </w:t>
            </w:r>
            <w:r w:rsidRPr="009030E0">
              <w:rPr>
                <w:spacing w:val="-2"/>
                <w:sz w:val="28"/>
              </w:rPr>
              <w:t>фор</w:t>
            </w:r>
            <w:r>
              <w:rPr>
                <w:spacing w:val="-2"/>
                <w:sz w:val="28"/>
              </w:rPr>
              <w:t>мування рухових умінь і навичок.</w:t>
            </w:r>
          </w:p>
          <w:p w:rsidR="00352CD0" w:rsidRPr="00D94B9C" w:rsidRDefault="00352CD0" w:rsidP="00196DA4">
            <w:pPr>
              <w:spacing w:line="225" w:lineRule="auto"/>
              <w:ind w:left="34" w:right="132" w:hanging="34"/>
              <w:jc w:val="both"/>
              <w:rPr>
                <w:spacing w:val="-2"/>
                <w:sz w:val="28"/>
              </w:rPr>
            </w:pPr>
            <w:r>
              <w:rPr>
                <w:b/>
                <w:spacing w:val="-2"/>
                <w:sz w:val="28"/>
              </w:rPr>
              <w:t>ПРН 17</w:t>
            </w:r>
            <w:r w:rsidRPr="00D94B9C">
              <w:rPr>
                <w:b/>
                <w:spacing w:val="-2"/>
                <w:sz w:val="28"/>
              </w:rPr>
              <w:t>.</w:t>
            </w:r>
            <w:r w:rsidRPr="00D94B9C">
              <w:rPr>
                <w:spacing w:val="-2"/>
                <w:sz w:val="28"/>
              </w:rPr>
              <w:t xml:space="preserve"> </w:t>
            </w:r>
            <w:r w:rsidRPr="004D0C70">
              <w:rPr>
                <w:spacing w:val="-2"/>
                <w:sz w:val="28"/>
              </w:rPr>
              <w:t>Вміє самостійно проводити навчальні заняття з фізичної культури з учнями у закладах загальної середньої освіти.</w:t>
            </w:r>
          </w:p>
          <w:p w:rsidR="00352CD0" w:rsidRPr="00CB49D4" w:rsidRDefault="00352CD0" w:rsidP="00196DA4">
            <w:pPr>
              <w:spacing w:line="225" w:lineRule="auto"/>
              <w:ind w:left="34" w:right="132" w:hanging="34"/>
              <w:jc w:val="both"/>
              <w:rPr>
                <w:spacing w:val="-2"/>
                <w:sz w:val="28"/>
              </w:rPr>
            </w:pPr>
            <w:r>
              <w:rPr>
                <w:b/>
                <w:spacing w:val="-2"/>
                <w:sz w:val="28"/>
              </w:rPr>
              <w:t>ПРН 18</w:t>
            </w:r>
            <w:r w:rsidRPr="00D94B9C">
              <w:rPr>
                <w:b/>
                <w:spacing w:val="-2"/>
                <w:sz w:val="28"/>
              </w:rPr>
              <w:t>.</w:t>
            </w:r>
            <w:r w:rsidRPr="00D94B9C">
              <w:rPr>
                <w:spacing w:val="-2"/>
                <w:sz w:val="28"/>
              </w:rPr>
              <w:t xml:space="preserve"> </w:t>
            </w:r>
            <w:r w:rsidRPr="006B5CA2">
              <w:rPr>
                <w:spacing w:val="-2"/>
                <w:sz w:val="28"/>
              </w:rPr>
              <w:t>Вміє об’єктивно оцінювати і аналізувати результати навчання з фізичної культури та коректувати освітню діяльність з урахуванням здібностей та індивідуальних особливостей здобувачів освіти.</w:t>
            </w:r>
          </w:p>
          <w:p w:rsidR="00605E66" w:rsidRPr="00196DA4" w:rsidRDefault="00352CD0" w:rsidP="00196DA4">
            <w:pPr>
              <w:spacing w:line="225" w:lineRule="auto"/>
              <w:ind w:left="34" w:right="132" w:hanging="34"/>
              <w:jc w:val="both"/>
              <w:rPr>
                <w:spacing w:val="-2"/>
                <w:sz w:val="28"/>
              </w:rPr>
            </w:pPr>
            <w:r>
              <w:rPr>
                <w:b/>
                <w:spacing w:val="-2"/>
                <w:sz w:val="28"/>
              </w:rPr>
              <w:t>ПРН 19</w:t>
            </w:r>
            <w:r w:rsidRPr="00D94B9C">
              <w:rPr>
                <w:b/>
                <w:spacing w:val="-2"/>
                <w:sz w:val="28"/>
              </w:rPr>
              <w:t>.</w:t>
            </w:r>
            <w:r w:rsidRPr="00D94B9C">
              <w:rPr>
                <w:spacing w:val="-2"/>
                <w:sz w:val="28"/>
              </w:rPr>
              <w:t xml:space="preserve"> </w:t>
            </w:r>
            <w:r w:rsidRPr="00873C4E">
              <w:rPr>
                <w:spacing w:val="-2"/>
                <w:sz w:val="28"/>
              </w:rPr>
              <w:t>Володіє прийомами формування громадської думки про фізичну культуру як частину загальної культури з урахуванням освітніх потреб здобувачів освіти, їх стану здоров’я, віку, статі, культурних та національних традицій відповідно до сучасних освітніх тенденцій.</w:t>
            </w:r>
          </w:p>
        </w:tc>
      </w:tr>
      <w:tr w:rsidR="00EF5145">
        <w:trPr>
          <w:trHeight w:val="20"/>
          <w:jc w:val="center"/>
        </w:trPr>
        <w:tc>
          <w:tcPr>
            <w:tcW w:w="9836" w:type="dxa"/>
            <w:gridSpan w:val="2"/>
            <w:shd w:val="clear" w:color="auto" w:fill="auto"/>
            <w:vAlign w:val="center"/>
          </w:tcPr>
          <w:p w:rsidR="00EF5145" w:rsidRDefault="00396EE4">
            <w:pPr>
              <w:pBdr>
                <w:top w:val="nil"/>
                <w:left w:val="nil"/>
                <w:bottom w:val="nil"/>
                <w:right w:val="nil"/>
                <w:between w:val="nil"/>
              </w:pBdr>
              <w:spacing w:before="120" w:line="360" w:lineRule="auto"/>
              <w:jc w:val="center"/>
              <w:rPr>
                <w:b/>
                <w:color w:val="000000"/>
                <w:sz w:val="28"/>
                <w:szCs w:val="28"/>
              </w:rPr>
            </w:pPr>
            <w:r>
              <w:rPr>
                <w:b/>
                <w:color w:val="000000"/>
                <w:sz w:val="28"/>
                <w:szCs w:val="28"/>
              </w:rPr>
              <w:lastRenderedPageBreak/>
              <w:t>8 – Ресурсне забезпечення реалізації програми</w:t>
            </w:r>
          </w:p>
        </w:tc>
      </w:tr>
      <w:tr w:rsidR="00EF5145">
        <w:trPr>
          <w:trHeight w:val="698"/>
          <w:jc w:val="center"/>
        </w:trPr>
        <w:tc>
          <w:tcPr>
            <w:tcW w:w="2012" w:type="dxa"/>
            <w:shd w:val="clear" w:color="auto" w:fill="auto"/>
            <w:vAlign w:val="center"/>
          </w:tcPr>
          <w:p w:rsidR="00EF5145" w:rsidRDefault="00396EE4" w:rsidP="00BF2ED3">
            <w:pPr>
              <w:pBdr>
                <w:top w:val="nil"/>
                <w:left w:val="nil"/>
                <w:bottom w:val="nil"/>
                <w:right w:val="nil"/>
                <w:between w:val="nil"/>
              </w:pBdr>
              <w:ind w:left="25" w:right="-108"/>
              <w:rPr>
                <w:b/>
                <w:color w:val="000000"/>
              </w:rPr>
            </w:pPr>
            <w:r>
              <w:rPr>
                <w:b/>
                <w:color w:val="000000"/>
              </w:rPr>
              <w:t>Кадрове забезпечення</w:t>
            </w:r>
          </w:p>
        </w:tc>
        <w:tc>
          <w:tcPr>
            <w:tcW w:w="7824" w:type="dxa"/>
          </w:tcPr>
          <w:p w:rsidR="00EF5145" w:rsidRDefault="00396EE4">
            <w:pPr>
              <w:jc w:val="both"/>
              <w:rPr>
                <w:sz w:val="28"/>
                <w:szCs w:val="28"/>
              </w:rPr>
            </w:pPr>
            <w:r>
              <w:rPr>
                <w:sz w:val="28"/>
                <w:szCs w:val="28"/>
              </w:rPr>
              <w:t xml:space="preserve">Науково-педагогічні працівники, що забезпечують освітню-професійну програму, є штатними співробітниками університету, мають наукові ступені </w:t>
            </w:r>
            <w:r w:rsidR="00BF2ED3">
              <w:rPr>
                <w:sz w:val="28"/>
                <w:szCs w:val="28"/>
              </w:rPr>
              <w:t>і</w:t>
            </w:r>
            <w:r>
              <w:rPr>
                <w:sz w:val="28"/>
                <w:szCs w:val="28"/>
              </w:rPr>
              <w:t xml:space="preserve"> вчені звання та відповідають кадровим вимогам ліцензійних умов провадження освітньої діяльності на </w:t>
            </w:r>
            <w:r w:rsidR="003251A4">
              <w:rPr>
                <w:sz w:val="28"/>
                <w:szCs w:val="28"/>
              </w:rPr>
              <w:t>першому</w:t>
            </w:r>
            <w:r>
              <w:rPr>
                <w:sz w:val="28"/>
                <w:szCs w:val="28"/>
              </w:rPr>
              <w:t xml:space="preserve"> (</w:t>
            </w:r>
            <w:r w:rsidR="003251A4">
              <w:rPr>
                <w:sz w:val="28"/>
                <w:szCs w:val="28"/>
              </w:rPr>
              <w:t>бакалаврському</w:t>
            </w:r>
            <w:r>
              <w:rPr>
                <w:sz w:val="28"/>
                <w:szCs w:val="28"/>
              </w:rPr>
              <w:t>) рівні вищої освіти (Постанова Кабінету Міністрів України № 1187 від 30 грудня 2015 р. (в редакції постанови Кабінету Міністрів України від 24 березня 2021 р. № 365) «Ліцензійні умови провадження освітньої діяльності»).</w:t>
            </w:r>
          </w:p>
          <w:p w:rsidR="00EF5145" w:rsidRPr="00D82CCE" w:rsidRDefault="00396EE4">
            <w:pPr>
              <w:jc w:val="both"/>
              <w:rPr>
                <w:sz w:val="28"/>
                <w:szCs w:val="28"/>
              </w:rPr>
            </w:pPr>
            <w:r w:rsidRPr="00D82CCE">
              <w:rPr>
                <w:sz w:val="28"/>
                <w:szCs w:val="28"/>
              </w:rPr>
              <w:t xml:space="preserve">Викладання навчальних дисциплін обов’язкового компонента здійснює </w:t>
            </w:r>
            <w:r w:rsidR="00E86B50" w:rsidRPr="00D82CCE">
              <w:rPr>
                <w:sz w:val="28"/>
                <w:szCs w:val="28"/>
              </w:rPr>
              <w:t>11,1</w:t>
            </w:r>
            <w:r w:rsidRPr="00D82CCE">
              <w:rPr>
                <w:sz w:val="28"/>
                <w:szCs w:val="28"/>
              </w:rPr>
              <w:t xml:space="preserve"> % докторів наук, професорів</w:t>
            </w:r>
            <w:r w:rsidR="00D82CCE" w:rsidRPr="00D82CCE">
              <w:rPr>
                <w:sz w:val="28"/>
                <w:szCs w:val="28"/>
              </w:rPr>
              <w:t>; 74%</w:t>
            </w:r>
            <w:r w:rsidRPr="00D82CCE">
              <w:rPr>
                <w:sz w:val="28"/>
                <w:szCs w:val="28"/>
              </w:rPr>
              <w:t xml:space="preserve"> кандидатів наук, доцентів</w:t>
            </w:r>
            <w:r w:rsidR="00D82CCE" w:rsidRPr="00D82CCE">
              <w:rPr>
                <w:sz w:val="28"/>
                <w:szCs w:val="28"/>
              </w:rPr>
              <w:t>; 11,1% кандидатів наук, викладачів та 3,8 % асистентів.</w:t>
            </w:r>
          </w:p>
          <w:p w:rsidR="00EF5145" w:rsidRDefault="00396EE4">
            <w:pPr>
              <w:jc w:val="both"/>
              <w:rPr>
                <w:sz w:val="28"/>
                <w:szCs w:val="28"/>
              </w:rPr>
            </w:pPr>
            <w:r>
              <w:rPr>
                <w:sz w:val="28"/>
                <w:szCs w:val="28"/>
              </w:rPr>
              <w:t xml:space="preserve">Усі викладачі ОП мають діючі профілі в професійних наукових мережах ORCID, </w:t>
            </w:r>
            <w:proofErr w:type="spellStart"/>
            <w:r>
              <w:rPr>
                <w:sz w:val="28"/>
                <w:szCs w:val="28"/>
              </w:rPr>
              <w:t>ResearcherID</w:t>
            </w:r>
            <w:proofErr w:type="spellEnd"/>
            <w:r>
              <w:rPr>
                <w:sz w:val="28"/>
                <w:szCs w:val="28"/>
              </w:rPr>
              <w:t xml:space="preserve">, </w:t>
            </w:r>
            <w:proofErr w:type="spellStart"/>
            <w:r>
              <w:rPr>
                <w:sz w:val="28"/>
                <w:szCs w:val="28"/>
              </w:rPr>
              <w:t>Google</w:t>
            </w:r>
            <w:proofErr w:type="spellEnd"/>
            <w:r>
              <w:rPr>
                <w:sz w:val="28"/>
                <w:szCs w:val="28"/>
              </w:rPr>
              <w:t xml:space="preserve"> </w:t>
            </w:r>
            <w:proofErr w:type="spellStart"/>
            <w:r>
              <w:rPr>
                <w:sz w:val="28"/>
                <w:szCs w:val="28"/>
              </w:rPr>
              <w:t>Sсholar</w:t>
            </w:r>
            <w:proofErr w:type="spellEnd"/>
            <w:r>
              <w:rPr>
                <w:sz w:val="28"/>
                <w:szCs w:val="28"/>
              </w:rPr>
              <w:t>.</w:t>
            </w:r>
          </w:p>
        </w:tc>
      </w:tr>
      <w:tr w:rsidR="00EF5145">
        <w:trPr>
          <w:trHeight w:val="878"/>
          <w:jc w:val="center"/>
        </w:trPr>
        <w:tc>
          <w:tcPr>
            <w:tcW w:w="2012" w:type="dxa"/>
            <w:shd w:val="clear" w:color="auto" w:fill="auto"/>
            <w:vAlign w:val="center"/>
          </w:tcPr>
          <w:p w:rsidR="00EF5145" w:rsidRDefault="00396EE4" w:rsidP="000B08D6">
            <w:pPr>
              <w:pBdr>
                <w:top w:val="nil"/>
                <w:left w:val="nil"/>
                <w:bottom w:val="nil"/>
                <w:right w:val="nil"/>
                <w:between w:val="nil"/>
              </w:pBdr>
              <w:ind w:right="-108"/>
              <w:rPr>
                <w:b/>
                <w:color w:val="000000"/>
              </w:rPr>
            </w:pPr>
            <w:r>
              <w:rPr>
                <w:b/>
                <w:color w:val="000000"/>
              </w:rPr>
              <w:t>Матеріально-технічне забезпечення</w:t>
            </w:r>
          </w:p>
        </w:tc>
        <w:tc>
          <w:tcPr>
            <w:tcW w:w="7824" w:type="dxa"/>
          </w:tcPr>
          <w:p w:rsidR="00605E66" w:rsidRPr="00605E66" w:rsidRDefault="00605E66" w:rsidP="00605E66">
            <w:pPr>
              <w:pBdr>
                <w:top w:val="nil"/>
                <w:left w:val="nil"/>
                <w:bottom w:val="nil"/>
                <w:right w:val="nil"/>
                <w:between w:val="nil"/>
              </w:pBdr>
              <w:ind w:right="-57"/>
              <w:jc w:val="both"/>
              <w:rPr>
                <w:color w:val="000000"/>
                <w:sz w:val="28"/>
                <w:szCs w:val="28"/>
              </w:rPr>
            </w:pPr>
            <w:r w:rsidRPr="00605E66">
              <w:rPr>
                <w:color w:val="000000"/>
                <w:sz w:val="28"/>
                <w:szCs w:val="28"/>
              </w:rPr>
              <w:t xml:space="preserve">Матеріально-технічне забезпечення професійної підготовки здобувачів першого (бакалаврського) рівня освітньої програми </w:t>
            </w:r>
            <w:r w:rsidRPr="00605E66">
              <w:rPr>
                <w:color w:val="000000"/>
                <w:sz w:val="28"/>
                <w:szCs w:val="28"/>
              </w:rPr>
              <w:lastRenderedPageBreak/>
              <w:t>відповідає ліцензійним умовам. Викладання навчальних дисциплін освітньої програми для теоретичних занять здійснюється в аудиторіях загального та спеціального призначення, а для практичних занять використовуються ігровий зал, гімнастичний зал, зал для проведення занять зі спортивної боротьби, зал музичної ритміки, легкоатлетичний манеж, стадіон, на якому є: футбольне поле; бігові легкоатлетичні доріжки; сектори для стрибків і метання; спортивні майданчики; поле для метання молота і штовхання ядра, туристична кімната, лижна база та інші</w:t>
            </w:r>
            <w:r w:rsidR="003251A4">
              <w:rPr>
                <w:color w:val="000000"/>
                <w:sz w:val="28"/>
                <w:szCs w:val="28"/>
              </w:rPr>
              <w:t>.</w:t>
            </w:r>
          </w:p>
          <w:p w:rsidR="000B08D6" w:rsidRDefault="00605E66" w:rsidP="000B08D6">
            <w:pPr>
              <w:pBdr>
                <w:top w:val="nil"/>
                <w:left w:val="nil"/>
                <w:bottom w:val="nil"/>
                <w:right w:val="nil"/>
                <w:between w:val="nil"/>
              </w:pBdr>
              <w:ind w:right="-57"/>
              <w:jc w:val="both"/>
              <w:rPr>
                <w:color w:val="000000"/>
                <w:sz w:val="28"/>
                <w:szCs w:val="28"/>
              </w:rPr>
            </w:pPr>
            <w:r w:rsidRPr="00605E66">
              <w:rPr>
                <w:color w:val="000000"/>
                <w:sz w:val="28"/>
                <w:szCs w:val="28"/>
              </w:rPr>
              <w:t xml:space="preserve">Навчальні аудиторії. Площі приміщень, що використовуються у навчальному процесі, відповідають санітарним нормам, вимогам правил пожежної безпеки. </w:t>
            </w:r>
          </w:p>
          <w:p w:rsidR="00EF5145" w:rsidRDefault="00396EE4" w:rsidP="000B08D6">
            <w:pPr>
              <w:pBdr>
                <w:top w:val="nil"/>
                <w:left w:val="nil"/>
                <w:bottom w:val="nil"/>
                <w:right w:val="nil"/>
                <w:between w:val="nil"/>
              </w:pBdr>
              <w:ind w:right="-57"/>
              <w:jc w:val="both"/>
              <w:rPr>
                <w:color w:val="000000"/>
                <w:sz w:val="28"/>
                <w:szCs w:val="28"/>
              </w:rPr>
            </w:pPr>
            <w:r>
              <w:rPr>
                <w:color w:val="000000"/>
                <w:sz w:val="28"/>
                <w:szCs w:val="28"/>
              </w:rPr>
              <w:t>Матеріально-технічне забезпечення дозволяє організувати освітній процес упродовж усього циклу підготовки здобувачів вищої освіти.</w:t>
            </w:r>
          </w:p>
        </w:tc>
      </w:tr>
      <w:tr w:rsidR="00EF5145">
        <w:trPr>
          <w:trHeight w:val="339"/>
          <w:jc w:val="center"/>
        </w:trPr>
        <w:tc>
          <w:tcPr>
            <w:tcW w:w="2012" w:type="dxa"/>
            <w:shd w:val="clear" w:color="auto" w:fill="auto"/>
            <w:vAlign w:val="center"/>
          </w:tcPr>
          <w:p w:rsidR="00EF5145" w:rsidRDefault="00396EE4" w:rsidP="000B08D6">
            <w:pPr>
              <w:pBdr>
                <w:top w:val="nil"/>
                <w:left w:val="nil"/>
                <w:bottom w:val="nil"/>
                <w:right w:val="nil"/>
                <w:between w:val="nil"/>
              </w:pBdr>
              <w:ind w:left="25" w:right="-108"/>
              <w:rPr>
                <w:b/>
                <w:color w:val="000000"/>
              </w:rPr>
            </w:pPr>
            <w:r>
              <w:rPr>
                <w:b/>
                <w:color w:val="000000"/>
              </w:rPr>
              <w:lastRenderedPageBreak/>
              <w:t>Інформаційне та навчально-методичне забезпечення</w:t>
            </w:r>
          </w:p>
        </w:tc>
        <w:tc>
          <w:tcPr>
            <w:tcW w:w="7824" w:type="dxa"/>
          </w:tcPr>
          <w:p w:rsidR="004F34FA" w:rsidRDefault="00396EE4" w:rsidP="000B08D6">
            <w:pPr>
              <w:jc w:val="both"/>
              <w:rPr>
                <w:color w:val="000000"/>
                <w:sz w:val="28"/>
                <w:szCs w:val="28"/>
              </w:rPr>
            </w:pPr>
            <w:r>
              <w:rPr>
                <w:i/>
                <w:color w:val="000000"/>
                <w:sz w:val="28"/>
                <w:szCs w:val="28"/>
              </w:rPr>
              <w:t xml:space="preserve">Інформаційне забезпечення. </w:t>
            </w:r>
            <w:r>
              <w:rPr>
                <w:color w:val="000000"/>
                <w:sz w:val="28"/>
                <w:szCs w:val="28"/>
              </w:rPr>
              <w:t xml:space="preserve">На офіційному веб-сайті ТНПУ </w:t>
            </w:r>
            <w:hyperlink r:id="rId8">
              <w:r>
                <w:rPr>
                  <w:color w:val="0000FF"/>
                  <w:sz w:val="28"/>
                  <w:szCs w:val="28"/>
                  <w:u w:val="single"/>
                </w:rPr>
                <w:t>https://tnpu.edu.ua/</w:t>
              </w:r>
            </w:hyperlink>
            <w:r>
              <w:t xml:space="preserve"> </w:t>
            </w:r>
            <w:r>
              <w:rPr>
                <w:color w:val="000000"/>
                <w:sz w:val="28"/>
                <w:szCs w:val="28"/>
              </w:rPr>
              <w:t xml:space="preserve">у рубриці «Навчання» розміщено </w:t>
            </w:r>
            <w:hyperlink r:id="rId9">
              <w:r>
                <w:rPr>
                  <w:color w:val="000000"/>
                  <w:sz w:val="28"/>
                  <w:szCs w:val="28"/>
                </w:rPr>
                <w:t>інформаційний портал</w:t>
              </w:r>
            </w:hyperlink>
            <w:r>
              <w:rPr>
                <w:color w:val="000000"/>
                <w:sz w:val="28"/>
                <w:szCs w:val="28"/>
              </w:rPr>
              <w:t>, на якому представлена інформація факультету</w:t>
            </w:r>
            <w:r>
              <w:t xml:space="preserve"> </w:t>
            </w:r>
            <w:r>
              <w:rPr>
                <w:color w:val="000000"/>
                <w:sz w:val="28"/>
                <w:szCs w:val="28"/>
              </w:rPr>
              <w:t xml:space="preserve">фізичного виховання щодо змісту та нормативно-методичного забезпечення ОПП; розкладу занять та підсумкової атестації, графіку навчального процесу, модульних та підсумкових контролів, проведення індивідуальних занять, ліквідації академічної заборгованості здобувачів ВО; каталоги вибіркових дисциплін тощо. </w:t>
            </w:r>
          </w:p>
          <w:p w:rsidR="004F34FA" w:rsidRDefault="004F34FA" w:rsidP="000B08D6">
            <w:pPr>
              <w:jc w:val="both"/>
              <w:rPr>
                <w:color w:val="000000"/>
                <w:sz w:val="28"/>
                <w:szCs w:val="28"/>
              </w:rPr>
            </w:pPr>
            <w:r w:rsidRPr="004F34FA">
              <w:rPr>
                <w:color w:val="000000"/>
                <w:sz w:val="28"/>
                <w:szCs w:val="28"/>
              </w:rPr>
              <w:t>Через рубрику «Бібліотека» (</w:t>
            </w:r>
            <w:hyperlink r:id="rId10" w:history="1">
              <w:r w:rsidR="000B08D6" w:rsidRPr="007443E6">
                <w:rPr>
                  <w:rStyle w:val="af2"/>
                  <w:sz w:val="28"/>
                  <w:szCs w:val="28"/>
                </w:rPr>
                <w:t>http://www.library.tnpu.edu.ua/</w:t>
              </w:r>
            </w:hyperlink>
            <w:r w:rsidRPr="004F34FA">
              <w:rPr>
                <w:color w:val="000000"/>
                <w:sz w:val="28"/>
                <w:szCs w:val="28"/>
              </w:rPr>
              <w:t xml:space="preserve">) </w:t>
            </w:r>
            <w:r w:rsidR="000B08D6">
              <w:rPr>
                <w:color w:val="000000"/>
                <w:sz w:val="28"/>
                <w:szCs w:val="28"/>
              </w:rPr>
              <w:t>є д</w:t>
            </w:r>
            <w:r w:rsidRPr="004F34FA">
              <w:rPr>
                <w:color w:val="000000"/>
                <w:sz w:val="28"/>
                <w:szCs w:val="28"/>
              </w:rPr>
              <w:t xml:space="preserve">оступ до усіх послуг наукової бібліотеки ТНПУ, зокрема до електронного каталогу, </w:t>
            </w:r>
            <w:proofErr w:type="spellStart"/>
            <w:r w:rsidRPr="004F34FA">
              <w:rPr>
                <w:color w:val="000000"/>
                <w:sz w:val="28"/>
                <w:szCs w:val="28"/>
              </w:rPr>
              <w:t>репозитарію</w:t>
            </w:r>
            <w:proofErr w:type="spellEnd"/>
            <w:r w:rsidRPr="004F34FA">
              <w:rPr>
                <w:color w:val="000000"/>
                <w:sz w:val="28"/>
                <w:szCs w:val="28"/>
              </w:rPr>
              <w:t xml:space="preserve">, наукових видань ТНПУ, фахових видань України, міжнародних науково-метричних баз </w:t>
            </w:r>
            <w:proofErr w:type="spellStart"/>
            <w:r w:rsidRPr="004F34FA">
              <w:rPr>
                <w:color w:val="000000"/>
                <w:sz w:val="28"/>
                <w:szCs w:val="28"/>
              </w:rPr>
              <w:t>Scopus</w:t>
            </w:r>
            <w:proofErr w:type="spellEnd"/>
            <w:r w:rsidRPr="004F34FA">
              <w:rPr>
                <w:color w:val="000000"/>
                <w:sz w:val="28"/>
                <w:szCs w:val="28"/>
              </w:rPr>
              <w:t xml:space="preserve"> та </w:t>
            </w:r>
            <w:proofErr w:type="spellStart"/>
            <w:r w:rsidRPr="004F34FA">
              <w:rPr>
                <w:color w:val="000000"/>
                <w:sz w:val="28"/>
                <w:szCs w:val="28"/>
              </w:rPr>
              <w:t>Web</w:t>
            </w:r>
            <w:proofErr w:type="spellEnd"/>
            <w:r w:rsidRPr="004F34FA">
              <w:rPr>
                <w:color w:val="000000"/>
                <w:sz w:val="28"/>
                <w:szCs w:val="28"/>
              </w:rPr>
              <w:t xml:space="preserve"> </w:t>
            </w:r>
            <w:proofErr w:type="spellStart"/>
            <w:r w:rsidRPr="004F34FA">
              <w:rPr>
                <w:color w:val="000000"/>
                <w:sz w:val="28"/>
                <w:szCs w:val="28"/>
              </w:rPr>
              <w:t>of</w:t>
            </w:r>
            <w:proofErr w:type="spellEnd"/>
            <w:r w:rsidRPr="004F34FA">
              <w:rPr>
                <w:color w:val="000000"/>
                <w:sz w:val="28"/>
                <w:szCs w:val="28"/>
              </w:rPr>
              <w:t xml:space="preserve"> </w:t>
            </w:r>
            <w:proofErr w:type="spellStart"/>
            <w:r w:rsidRPr="004F34FA">
              <w:rPr>
                <w:color w:val="000000"/>
                <w:sz w:val="28"/>
                <w:szCs w:val="28"/>
              </w:rPr>
              <w:t>Science</w:t>
            </w:r>
            <w:proofErr w:type="spellEnd"/>
            <w:r w:rsidRPr="004F34FA">
              <w:rPr>
                <w:color w:val="000000"/>
                <w:sz w:val="28"/>
                <w:szCs w:val="28"/>
              </w:rPr>
              <w:t xml:space="preserve"> тощо.</w:t>
            </w:r>
          </w:p>
          <w:p w:rsidR="00EF5145" w:rsidRDefault="00396EE4" w:rsidP="000B08D6">
            <w:pPr>
              <w:jc w:val="both"/>
              <w:rPr>
                <w:color w:val="000000"/>
                <w:sz w:val="28"/>
                <w:szCs w:val="28"/>
              </w:rPr>
            </w:pPr>
            <w:r>
              <w:rPr>
                <w:color w:val="000000"/>
                <w:sz w:val="28"/>
                <w:szCs w:val="28"/>
              </w:rPr>
              <w:t>У навчальних корпусах ТНПУ наявні точки бездротового доступу до мережі Інтернет.</w:t>
            </w:r>
          </w:p>
          <w:p w:rsidR="00E672B8" w:rsidRDefault="00396EE4" w:rsidP="000B08D6">
            <w:pPr>
              <w:jc w:val="both"/>
              <w:rPr>
                <w:color w:val="000000"/>
                <w:sz w:val="28"/>
                <w:szCs w:val="28"/>
              </w:rPr>
            </w:pPr>
            <w:r>
              <w:rPr>
                <w:color w:val="000000"/>
                <w:sz w:val="28"/>
                <w:szCs w:val="28"/>
              </w:rPr>
              <w:t xml:space="preserve">Інформація щодо ОПП, її оцінки, вступу на освітню програму, навчання здобувачів вищої освіти за ОПП, оцінки якості </w:t>
            </w:r>
            <w:r w:rsidR="00DB3079">
              <w:rPr>
                <w:color w:val="000000"/>
                <w:sz w:val="28"/>
                <w:szCs w:val="28"/>
              </w:rPr>
              <w:t>викладання  представлені на сторінц</w:t>
            </w:r>
            <w:r>
              <w:rPr>
                <w:color w:val="000000"/>
                <w:sz w:val="28"/>
                <w:szCs w:val="28"/>
              </w:rPr>
              <w:t>і факультету фізичного виховання:</w:t>
            </w:r>
          </w:p>
          <w:p w:rsidR="00EF5145" w:rsidRDefault="003904B0" w:rsidP="000B08D6">
            <w:pPr>
              <w:jc w:val="both"/>
              <w:rPr>
                <w:color w:val="000000"/>
                <w:sz w:val="28"/>
                <w:szCs w:val="28"/>
                <w:u w:val="single"/>
              </w:rPr>
            </w:pPr>
            <w:hyperlink r:id="rId11">
              <w:r w:rsidR="00396EE4">
                <w:rPr>
                  <w:color w:val="0000FF"/>
                  <w:sz w:val="28"/>
                  <w:szCs w:val="28"/>
                  <w:u w:val="single"/>
                </w:rPr>
                <w:t>https://tnpu.edu.ua/faculty/fizvych/index.php</w:t>
              </w:r>
            </w:hyperlink>
            <w:r w:rsidR="00396EE4">
              <w:rPr>
                <w:color w:val="000000"/>
                <w:sz w:val="28"/>
                <w:szCs w:val="28"/>
                <w:u w:val="single"/>
              </w:rPr>
              <w:t xml:space="preserve"> </w:t>
            </w:r>
          </w:p>
          <w:p w:rsidR="00EF5145" w:rsidRDefault="00396EE4" w:rsidP="000B08D6">
            <w:pPr>
              <w:jc w:val="both"/>
              <w:rPr>
                <w:sz w:val="28"/>
                <w:szCs w:val="28"/>
              </w:rPr>
            </w:pPr>
            <w:r>
              <w:rPr>
                <w:i/>
                <w:sz w:val="28"/>
                <w:szCs w:val="28"/>
              </w:rPr>
              <w:t xml:space="preserve">Навчально-методичне забезпечення: </w:t>
            </w:r>
            <w:r>
              <w:rPr>
                <w:sz w:val="28"/>
                <w:szCs w:val="28"/>
              </w:rPr>
              <w:t>навчально-методичний комплекс усіх навчальних дисциплін, (робоча програма навчальної дисципліни; навчальний контент (лекції, тематика та зміст семінарських (практичних) робіт; кейси для самостійної роботи, поточного і підсумкового контролю; тематика індивідуальних завдань, кваліфікаційних робіт; забезпечення навчальними інформаційними джерелами); програми педагогічної та науково-педагогічної практик.</w:t>
            </w:r>
          </w:p>
          <w:p w:rsidR="00EF5145" w:rsidRDefault="00396EE4" w:rsidP="000B08D6">
            <w:pPr>
              <w:pBdr>
                <w:top w:val="nil"/>
                <w:left w:val="nil"/>
                <w:bottom w:val="nil"/>
                <w:right w:val="nil"/>
                <w:between w:val="nil"/>
              </w:pBdr>
              <w:ind w:right="-57"/>
              <w:jc w:val="both"/>
              <w:rPr>
                <w:color w:val="000000"/>
                <w:sz w:val="28"/>
                <w:szCs w:val="28"/>
              </w:rPr>
            </w:pPr>
            <w:r>
              <w:rPr>
                <w:color w:val="000000"/>
                <w:sz w:val="28"/>
                <w:szCs w:val="28"/>
              </w:rPr>
              <w:lastRenderedPageBreak/>
              <w:t>Для забезпечення рівного доступу всіх учасників освітнього процесу, незалежно від місця їх проживання та форми навчання, до якісних навчальних та методичних матеріалів, створені електронні навчально-методичні комплекси навчальних дисциплін (ЕНМКНД), основною складовою яких є електронний освітній ресурс (ЕОР). ЕОР містить електронні навчальні, наукові, інформаційні, довідкові матеріали, розміщені в локальній мережі університету або мережі Інтернет;</w:t>
            </w:r>
            <w:r>
              <w:rPr>
                <w:color w:val="000000"/>
              </w:rPr>
              <w:t xml:space="preserve"> </w:t>
            </w:r>
            <w:r>
              <w:rPr>
                <w:color w:val="000000"/>
                <w:sz w:val="28"/>
                <w:szCs w:val="28"/>
              </w:rPr>
              <w:t xml:space="preserve">засоби </w:t>
            </w:r>
            <w:proofErr w:type="spellStart"/>
            <w:r>
              <w:rPr>
                <w:color w:val="000000"/>
                <w:sz w:val="28"/>
                <w:szCs w:val="28"/>
              </w:rPr>
              <w:t>інфокомунікацій</w:t>
            </w:r>
            <w:proofErr w:type="spellEnd"/>
            <w:r>
              <w:rPr>
                <w:color w:val="000000"/>
                <w:sz w:val="28"/>
                <w:szCs w:val="28"/>
              </w:rPr>
              <w:t xml:space="preserve"> для інтерактив</w:t>
            </w:r>
            <w:r w:rsidR="00587818">
              <w:rPr>
                <w:color w:val="000000"/>
                <w:sz w:val="28"/>
                <w:szCs w:val="28"/>
              </w:rPr>
              <w:t>ної взаємодії суб’єктів освітнь</w:t>
            </w:r>
            <w:r>
              <w:rPr>
                <w:color w:val="000000"/>
                <w:sz w:val="28"/>
                <w:szCs w:val="28"/>
              </w:rPr>
              <w:t>ого процесу протягом усього часу вивчення дисципліни. Зберігання, поширення, забезпечення доступу до ЕНМКНД здійснюється в ТНПУ за допомогою системи управління навчальними ресурсами MOODLE.</w:t>
            </w:r>
          </w:p>
        </w:tc>
      </w:tr>
      <w:tr w:rsidR="00EF5145">
        <w:trPr>
          <w:trHeight w:val="369"/>
          <w:jc w:val="center"/>
        </w:trPr>
        <w:tc>
          <w:tcPr>
            <w:tcW w:w="9836" w:type="dxa"/>
            <w:gridSpan w:val="2"/>
            <w:shd w:val="clear" w:color="auto" w:fill="auto"/>
            <w:vAlign w:val="center"/>
          </w:tcPr>
          <w:p w:rsidR="00EF5145" w:rsidRDefault="00396EE4">
            <w:pPr>
              <w:pBdr>
                <w:top w:val="nil"/>
                <w:left w:val="nil"/>
                <w:bottom w:val="nil"/>
                <w:right w:val="nil"/>
                <w:between w:val="nil"/>
              </w:pBdr>
              <w:spacing w:before="120" w:line="360" w:lineRule="auto"/>
              <w:ind w:firstLine="425"/>
              <w:jc w:val="center"/>
              <w:rPr>
                <w:b/>
                <w:color w:val="000000"/>
                <w:sz w:val="28"/>
                <w:szCs w:val="28"/>
              </w:rPr>
            </w:pPr>
            <w:r>
              <w:rPr>
                <w:b/>
                <w:color w:val="000000"/>
                <w:sz w:val="28"/>
                <w:szCs w:val="28"/>
              </w:rPr>
              <w:lastRenderedPageBreak/>
              <w:t>9 – Академічна мобільність</w:t>
            </w:r>
          </w:p>
        </w:tc>
      </w:tr>
      <w:tr w:rsidR="00EF5145">
        <w:trPr>
          <w:trHeight w:val="449"/>
          <w:jc w:val="center"/>
        </w:trPr>
        <w:tc>
          <w:tcPr>
            <w:tcW w:w="2012" w:type="dxa"/>
            <w:shd w:val="clear" w:color="auto" w:fill="auto"/>
            <w:vAlign w:val="center"/>
          </w:tcPr>
          <w:p w:rsidR="00EF5145" w:rsidRDefault="00396EE4" w:rsidP="000B08D6">
            <w:pPr>
              <w:pBdr>
                <w:top w:val="nil"/>
                <w:left w:val="nil"/>
                <w:bottom w:val="nil"/>
                <w:right w:val="nil"/>
                <w:between w:val="nil"/>
              </w:pBdr>
              <w:ind w:left="25" w:right="-108"/>
              <w:rPr>
                <w:b/>
                <w:color w:val="000000"/>
              </w:rPr>
            </w:pPr>
            <w:r>
              <w:rPr>
                <w:b/>
                <w:color w:val="000000"/>
              </w:rPr>
              <w:t>Національна кредитна мобільність</w:t>
            </w:r>
          </w:p>
        </w:tc>
        <w:tc>
          <w:tcPr>
            <w:tcW w:w="7824" w:type="dxa"/>
          </w:tcPr>
          <w:p w:rsidR="00634730" w:rsidRDefault="00396EE4">
            <w:pPr>
              <w:shd w:val="clear" w:color="auto" w:fill="FFFFFF"/>
              <w:jc w:val="both"/>
              <w:rPr>
                <w:color w:val="000000"/>
                <w:sz w:val="28"/>
                <w:szCs w:val="28"/>
              </w:rPr>
            </w:pPr>
            <w:r>
              <w:rPr>
                <w:sz w:val="28"/>
                <w:szCs w:val="28"/>
              </w:rPr>
              <w:t xml:space="preserve">Можливість у рамках академічного обміну між ТНПУ та ЗВО України (згідно укладених </w:t>
            </w:r>
            <w:hyperlink r:id="rId12">
              <w:r>
                <w:rPr>
                  <w:color w:val="000000"/>
                  <w:sz w:val="28"/>
                  <w:szCs w:val="28"/>
                </w:rPr>
                <w:t>угод з університетами-партнерами</w:t>
              </w:r>
            </w:hyperlink>
            <w:r w:rsidR="00634730">
              <w:rPr>
                <w:color w:val="000000"/>
                <w:sz w:val="28"/>
                <w:szCs w:val="28"/>
              </w:rPr>
              <w:t xml:space="preserve"> </w:t>
            </w:r>
            <w:hyperlink r:id="rId13" w:history="1">
              <w:r w:rsidR="00634730" w:rsidRPr="007443E6">
                <w:rPr>
                  <w:rStyle w:val="af2"/>
                  <w:sz w:val="28"/>
                  <w:szCs w:val="28"/>
                </w:rPr>
                <w:t>https://tnpu.edu.ua/naukova-robota/akadem-chna-mob-in-st.php</w:t>
              </w:r>
            </w:hyperlink>
            <w:r w:rsidR="00634730">
              <w:rPr>
                <w:color w:val="000000"/>
                <w:sz w:val="28"/>
                <w:szCs w:val="28"/>
              </w:rPr>
              <w:t>)</w:t>
            </w:r>
          </w:p>
          <w:p w:rsidR="00EF5145" w:rsidRPr="00634730" w:rsidRDefault="00396EE4">
            <w:pPr>
              <w:shd w:val="clear" w:color="auto" w:fill="FFFFFF"/>
              <w:jc w:val="both"/>
              <w:rPr>
                <w:color w:val="000000"/>
                <w:sz w:val="28"/>
                <w:szCs w:val="28"/>
              </w:rPr>
            </w:pPr>
            <w:r>
              <w:rPr>
                <w:sz w:val="28"/>
                <w:szCs w:val="28"/>
              </w:rPr>
              <w:t xml:space="preserve">навчатися, стажуватися, проходити практику на базі університету, що приймає здобувачів вищої освіти, з наступним визнанням академічних результатів освітньої та/або </w:t>
            </w:r>
            <w:proofErr w:type="spellStart"/>
            <w:r>
              <w:rPr>
                <w:sz w:val="28"/>
                <w:szCs w:val="28"/>
              </w:rPr>
              <w:t>освітньо</w:t>
            </w:r>
            <w:proofErr w:type="spellEnd"/>
            <w:r>
              <w:rPr>
                <w:sz w:val="28"/>
                <w:szCs w:val="28"/>
              </w:rPr>
              <w:t>-наукової діяльності в університеті з використанням європейської системи трансферу та накопичення кредитів ЄКТС.</w:t>
            </w:r>
          </w:p>
          <w:p w:rsidR="00EF5145" w:rsidRDefault="00396EE4">
            <w:pPr>
              <w:pBdr>
                <w:top w:val="nil"/>
                <w:left w:val="nil"/>
                <w:bottom w:val="nil"/>
                <w:right w:val="nil"/>
                <w:between w:val="nil"/>
              </w:pBdr>
              <w:ind w:right="-90"/>
              <w:jc w:val="both"/>
              <w:rPr>
                <w:color w:val="000000"/>
                <w:sz w:val="28"/>
                <w:szCs w:val="28"/>
              </w:rPr>
            </w:pPr>
            <w:r>
              <w:rPr>
                <w:color w:val="000000"/>
                <w:sz w:val="28"/>
                <w:szCs w:val="28"/>
              </w:rPr>
              <w:t xml:space="preserve">У рамках академічного обміну між ТНПУ та Прикарпатським національним університетом імені В. Стефаника, здобувачі вищої освіти мають можливість брати участь у </w:t>
            </w:r>
            <w:proofErr w:type="spellStart"/>
            <w:r>
              <w:rPr>
                <w:color w:val="000000"/>
                <w:sz w:val="28"/>
                <w:szCs w:val="28"/>
              </w:rPr>
              <w:t>проєкті</w:t>
            </w:r>
            <w:proofErr w:type="spellEnd"/>
            <w:r>
              <w:rPr>
                <w:color w:val="000000"/>
                <w:sz w:val="28"/>
                <w:szCs w:val="28"/>
              </w:rPr>
              <w:t xml:space="preserve"> «Відкритий</w:t>
            </w:r>
            <w:r>
              <w:rPr>
                <w:color w:val="000000"/>
                <w:sz w:val="20"/>
                <w:szCs w:val="20"/>
              </w:rPr>
              <w:t xml:space="preserve"> </w:t>
            </w:r>
            <w:r>
              <w:rPr>
                <w:color w:val="000000"/>
                <w:sz w:val="28"/>
                <w:szCs w:val="28"/>
              </w:rPr>
              <w:t>онлайн</w:t>
            </w:r>
            <w:r>
              <w:rPr>
                <w:color w:val="000000"/>
                <w:sz w:val="20"/>
                <w:szCs w:val="20"/>
              </w:rPr>
              <w:t xml:space="preserve"> </w:t>
            </w:r>
            <w:r>
              <w:rPr>
                <w:color w:val="000000"/>
                <w:sz w:val="28"/>
                <w:szCs w:val="28"/>
              </w:rPr>
              <w:t>лекторій»</w:t>
            </w:r>
            <w:r>
              <w:rPr>
                <w:color w:val="000000"/>
                <w:sz w:val="20"/>
                <w:szCs w:val="20"/>
              </w:rPr>
              <w:t xml:space="preserve"> </w:t>
            </w:r>
            <w:r>
              <w:rPr>
                <w:color w:val="000000"/>
                <w:sz w:val="28"/>
                <w:szCs w:val="28"/>
              </w:rPr>
              <w:t>на</w:t>
            </w:r>
            <w:r>
              <w:rPr>
                <w:color w:val="000000"/>
                <w:sz w:val="20"/>
                <w:szCs w:val="20"/>
              </w:rPr>
              <w:t xml:space="preserve"> </w:t>
            </w:r>
            <w:r>
              <w:rPr>
                <w:color w:val="000000"/>
                <w:sz w:val="28"/>
                <w:szCs w:val="28"/>
              </w:rPr>
              <w:t>платформі</w:t>
            </w:r>
            <w:r>
              <w:rPr>
                <w:color w:val="000000"/>
                <w:sz w:val="20"/>
                <w:szCs w:val="20"/>
              </w:rPr>
              <w:t xml:space="preserve"> </w:t>
            </w:r>
            <w:proofErr w:type="spellStart"/>
            <w:r>
              <w:rPr>
                <w:color w:val="000000"/>
                <w:sz w:val="28"/>
                <w:szCs w:val="28"/>
              </w:rPr>
              <w:t>Cisco</w:t>
            </w:r>
            <w:proofErr w:type="spellEnd"/>
            <w:r>
              <w:rPr>
                <w:color w:val="000000"/>
                <w:sz w:val="20"/>
                <w:szCs w:val="20"/>
              </w:rPr>
              <w:t xml:space="preserve"> </w:t>
            </w:r>
            <w:proofErr w:type="spellStart"/>
            <w:r>
              <w:rPr>
                <w:color w:val="000000"/>
                <w:sz w:val="28"/>
                <w:szCs w:val="28"/>
              </w:rPr>
              <w:t>Webex</w:t>
            </w:r>
            <w:proofErr w:type="spellEnd"/>
            <w:r>
              <w:rPr>
                <w:color w:val="000000"/>
                <w:sz w:val="20"/>
                <w:szCs w:val="20"/>
              </w:rPr>
              <w:t xml:space="preserve"> </w:t>
            </w:r>
            <w:proofErr w:type="spellStart"/>
            <w:r>
              <w:rPr>
                <w:color w:val="000000"/>
                <w:sz w:val="28"/>
                <w:szCs w:val="28"/>
              </w:rPr>
              <w:t>Meeting</w:t>
            </w:r>
            <w:proofErr w:type="spellEnd"/>
            <w:r>
              <w:rPr>
                <w:color w:val="000000"/>
                <w:sz w:val="28"/>
                <w:szCs w:val="28"/>
              </w:rPr>
              <w:t>.</w:t>
            </w:r>
          </w:p>
        </w:tc>
      </w:tr>
      <w:tr w:rsidR="00EF5145">
        <w:trPr>
          <w:trHeight w:val="20"/>
          <w:jc w:val="center"/>
        </w:trPr>
        <w:tc>
          <w:tcPr>
            <w:tcW w:w="2012" w:type="dxa"/>
            <w:shd w:val="clear" w:color="auto" w:fill="auto"/>
            <w:vAlign w:val="center"/>
          </w:tcPr>
          <w:p w:rsidR="00EF5145" w:rsidRDefault="00396EE4" w:rsidP="000B08D6">
            <w:pPr>
              <w:pBdr>
                <w:top w:val="nil"/>
                <w:left w:val="nil"/>
                <w:bottom w:val="nil"/>
                <w:right w:val="nil"/>
                <w:between w:val="nil"/>
              </w:pBdr>
              <w:ind w:left="25" w:right="-108"/>
              <w:rPr>
                <w:b/>
                <w:color w:val="000000"/>
              </w:rPr>
            </w:pPr>
            <w:r>
              <w:rPr>
                <w:b/>
                <w:color w:val="000000"/>
              </w:rPr>
              <w:t>Міжнародна кредитна мобільність</w:t>
            </w:r>
          </w:p>
        </w:tc>
        <w:tc>
          <w:tcPr>
            <w:tcW w:w="7824" w:type="dxa"/>
            <w:shd w:val="clear" w:color="auto" w:fill="auto"/>
          </w:tcPr>
          <w:p w:rsidR="00EF5145" w:rsidRDefault="00396EE4">
            <w:pPr>
              <w:jc w:val="both"/>
              <w:rPr>
                <w:sz w:val="28"/>
                <w:szCs w:val="28"/>
              </w:rPr>
            </w:pPr>
            <w:r>
              <w:rPr>
                <w:sz w:val="28"/>
                <w:szCs w:val="28"/>
              </w:rPr>
              <w:t xml:space="preserve">Згідно з угодами ТНПУ про міжнародну кредитну мобільність, зокрема: </w:t>
            </w:r>
            <w:hyperlink r:id="rId14" w:history="1">
              <w:r w:rsidR="00D701C5" w:rsidRPr="00881E69">
                <w:rPr>
                  <w:rStyle w:val="af2"/>
                  <w:sz w:val="28"/>
                  <w:szCs w:val="28"/>
                </w:rPr>
                <w:t>https://tnpu.edu.ua/about/pidrozdily/partners.php</w:t>
              </w:r>
            </w:hyperlink>
            <w:r w:rsidR="00D701C5">
              <w:rPr>
                <w:sz w:val="28"/>
                <w:szCs w:val="28"/>
              </w:rPr>
              <w:t xml:space="preserve"> </w:t>
            </w:r>
          </w:p>
          <w:p w:rsidR="00EF5145" w:rsidRDefault="00396EE4">
            <w:pPr>
              <w:jc w:val="both"/>
              <w:rPr>
                <w:sz w:val="28"/>
                <w:szCs w:val="28"/>
              </w:rPr>
            </w:pPr>
            <w:r>
              <w:rPr>
                <w:sz w:val="28"/>
                <w:szCs w:val="28"/>
              </w:rPr>
              <w:t xml:space="preserve">Економічний університет у м. </w:t>
            </w:r>
            <w:proofErr w:type="spellStart"/>
            <w:r>
              <w:rPr>
                <w:sz w:val="28"/>
                <w:szCs w:val="28"/>
              </w:rPr>
              <w:t>Бидгощ</w:t>
            </w:r>
            <w:proofErr w:type="spellEnd"/>
            <w:r>
              <w:rPr>
                <w:sz w:val="28"/>
                <w:szCs w:val="28"/>
              </w:rPr>
              <w:t xml:space="preserve"> (07.10.2020 р. – необмежений);</w:t>
            </w:r>
          </w:p>
          <w:p w:rsidR="00EF5145" w:rsidRDefault="00DE6466">
            <w:pPr>
              <w:jc w:val="both"/>
              <w:rPr>
                <w:sz w:val="28"/>
                <w:szCs w:val="28"/>
              </w:rPr>
            </w:pPr>
            <w:r>
              <w:rPr>
                <w:sz w:val="28"/>
                <w:szCs w:val="28"/>
              </w:rPr>
              <w:t xml:space="preserve">Узбецький державний університет фізичного виховання і спорту у м. </w:t>
            </w:r>
            <w:proofErr w:type="spellStart"/>
            <w:r w:rsidRPr="00DE6466">
              <w:rPr>
                <w:sz w:val="28"/>
                <w:szCs w:val="28"/>
              </w:rPr>
              <w:t>Чирчик</w:t>
            </w:r>
            <w:proofErr w:type="spellEnd"/>
            <w:r>
              <w:rPr>
                <w:sz w:val="28"/>
                <w:szCs w:val="28"/>
              </w:rPr>
              <w:t xml:space="preserve"> (10.07.2024</w:t>
            </w:r>
            <w:r w:rsidRPr="00DE6466">
              <w:rPr>
                <w:sz w:val="28"/>
                <w:szCs w:val="28"/>
              </w:rPr>
              <w:t xml:space="preserve"> р. – необмежений</w:t>
            </w:r>
            <w:r>
              <w:rPr>
                <w:sz w:val="28"/>
                <w:szCs w:val="28"/>
              </w:rPr>
              <w:t>);</w:t>
            </w:r>
          </w:p>
          <w:p w:rsidR="00DE6466" w:rsidRDefault="0029478E">
            <w:pPr>
              <w:jc w:val="both"/>
              <w:rPr>
                <w:sz w:val="28"/>
                <w:szCs w:val="28"/>
              </w:rPr>
            </w:pPr>
            <w:r w:rsidRPr="0029478E">
              <w:rPr>
                <w:sz w:val="28"/>
                <w:szCs w:val="28"/>
              </w:rPr>
              <w:t>Я</w:t>
            </w:r>
            <w:r>
              <w:rPr>
                <w:sz w:val="28"/>
                <w:szCs w:val="28"/>
              </w:rPr>
              <w:t>с</w:t>
            </w:r>
            <w:r w:rsidRPr="0029478E">
              <w:rPr>
                <w:sz w:val="28"/>
                <w:szCs w:val="28"/>
              </w:rPr>
              <w:t xml:space="preserve">ський університет ім. А. Й. </w:t>
            </w:r>
            <w:proofErr w:type="spellStart"/>
            <w:r w:rsidRPr="0029478E">
              <w:rPr>
                <w:sz w:val="28"/>
                <w:szCs w:val="28"/>
              </w:rPr>
              <w:t>Кузи</w:t>
            </w:r>
            <w:proofErr w:type="spellEnd"/>
            <w:r>
              <w:rPr>
                <w:sz w:val="28"/>
                <w:szCs w:val="28"/>
              </w:rPr>
              <w:t xml:space="preserve"> у м. Яси (</w:t>
            </w:r>
            <w:r w:rsidR="00E725F8">
              <w:rPr>
                <w:sz w:val="28"/>
                <w:szCs w:val="28"/>
              </w:rPr>
              <w:t>10.07.2024 р. – 10.07.2034 р.</w:t>
            </w:r>
            <w:r>
              <w:rPr>
                <w:sz w:val="28"/>
                <w:szCs w:val="28"/>
              </w:rPr>
              <w:t>).</w:t>
            </w:r>
          </w:p>
        </w:tc>
      </w:tr>
      <w:tr w:rsidR="00EF5145">
        <w:trPr>
          <w:trHeight w:val="20"/>
          <w:jc w:val="center"/>
        </w:trPr>
        <w:tc>
          <w:tcPr>
            <w:tcW w:w="2012" w:type="dxa"/>
            <w:shd w:val="clear" w:color="auto" w:fill="auto"/>
            <w:vAlign w:val="center"/>
          </w:tcPr>
          <w:p w:rsidR="00EF5145" w:rsidRDefault="00396EE4" w:rsidP="000B08D6">
            <w:pPr>
              <w:pBdr>
                <w:top w:val="nil"/>
                <w:left w:val="nil"/>
                <w:bottom w:val="nil"/>
                <w:right w:val="nil"/>
                <w:between w:val="nil"/>
              </w:pBdr>
              <w:ind w:left="25" w:right="-108"/>
              <w:rPr>
                <w:b/>
                <w:color w:val="000000"/>
              </w:rPr>
            </w:pPr>
            <w:r>
              <w:rPr>
                <w:b/>
                <w:color w:val="000000"/>
              </w:rPr>
              <w:t>Навчання іноземних здобувачів вищої освіти</w:t>
            </w:r>
          </w:p>
        </w:tc>
        <w:tc>
          <w:tcPr>
            <w:tcW w:w="7824" w:type="dxa"/>
            <w:shd w:val="clear" w:color="auto" w:fill="auto"/>
          </w:tcPr>
          <w:p w:rsidR="00EF5145" w:rsidRDefault="00396EE4">
            <w:pPr>
              <w:jc w:val="both"/>
              <w:rPr>
                <w:sz w:val="28"/>
                <w:szCs w:val="28"/>
              </w:rPr>
            </w:pPr>
            <w:r>
              <w:rPr>
                <w:sz w:val="28"/>
                <w:szCs w:val="28"/>
              </w:rPr>
              <w:t>Навчання іноземних здобувачів не здійснюється.</w:t>
            </w:r>
          </w:p>
        </w:tc>
      </w:tr>
    </w:tbl>
    <w:p w:rsidR="00634730" w:rsidRDefault="00634730" w:rsidP="00454701">
      <w:pPr>
        <w:jc w:val="center"/>
        <w:rPr>
          <w:b/>
          <w:sz w:val="28"/>
          <w:szCs w:val="28"/>
        </w:rPr>
      </w:pPr>
    </w:p>
    <w:p w:rsidR="00634730" w:rsidRDefault="00634730" w:rsidP="00454701">
      <w:pPr>
        <w:jc w:val="center"/>
        <w:rPr>
          <w:b/>
          <w:sz w:val="28"/>
          <w:szCs w:val="28"/>
        </w:rPr>
      </w:pPr>
    </w:p>
    <w:p w:rsidR="00634730" w:rsidRDefault="00634730" w:rsidP="00454701">
      <w:pPr>
        <w:jc w:val="center"/>
        <w:rPr>
          <w:b/>
          <w:sz w:val="28"/>
          <w:szCs w:val="28"/>
        </w:rPr>
      </w:pPr>
    </w:p>
    <w:p w:rsidR="00634730" w:rsidRDefault="00634730" w:rsidP="00454701">
      <w:pPr>
        <w:jc w:val="center"/>
        <w:rPr>
          <w:b/>
          <w:sz w:val="28"/>
          <w:szCs w:val="28"/>
        </w:rPr>
      </w:pPr>
    </w:p>
    <w:p w:rsidR="00634730" w:rsidRDefault="00634730" w:rsidP="00454701">
      <w:pPr>
        <w:jc w:val="center"/>
        <w:rPr>
          <w:b/>
          <w:sz w:val="28"/>
          <w:szCs w:val="28"/>
        </w:rPr>
      </w:pPr>
    </w:p>
    <w:p w:rsidR="00EF5145" w:rsidRDefault="00396EE4" w:rsidP="00454701">
      <w:pPr>
        <w:jc w:val="center"/>
        <w:rPr>
          <w:b/>
          <w:sz w:val="28"/>
          <w:szCs w:val="28"/>
        </w:rPr>
      </w:pPr>
      <w:r>
        <w:rPr>
          <w:b/>
          <w:sz w:val="28"/>
          <w:szCs w:val="28"/>
        </w:rPr>
        <w:lastRenderedPageBreak/>
        <w:t>2. Перелік-компонент освітньо-професійної програми</w:t>
      </w:r>
    </w:p>
    <w:p w:rsidR="00EF5145" w:rsidRDefault="00396EE4">
      <w:pPr>
        <w:jc w:val="center"/>
        <w:rPr>
          <w:b/>
          <w:sz w:val="28"/>
          <w:szCs w:val="28"/>
        </w:rPr>
      </w:pPr>
      <w:r>
        <w:rPr>
          <w:b/>
          <w:sz w:val="28"/>
          <w:szCs w:val="28"/>
        </w:rPr>
        <w:t>та їх логічна послідовність</w:t>
      </w:r>
    </w:p>
    <w:p w:rsidR="00EF5145" w:rsidRDefault="00EF5145">
      <w:pPr>
        <w:jc w:val="both"/>
        <w:rPr>
          <w:sz w:val="6"/>
          <w:szCs w:val="6"/>
        </w:rPr>
      </w:pPr>
    </w:p>
    <w:p w:rsidR="00EF5145" w:rsidRDefault="00EF5145">
      <w:pPr>
        <w:jc w:val="both"/>
        <w:rPr>
          <w:i/>
          <w:sz w:val="16"/>
          <w:szCs w:val="16"/>
        </w:rPr>
      </w:pP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953"/>
        <w:gridCol w:w="1276"/>
        <w:gridCol w:w="1417"/>
      </w:tblGrid>
      <w:tr w:rsidR="004F34FA" w:rsidRPr="00222087" w:rsidTr="00F44731">
        <w:trPr>
          <w:trHeight w:val="1149"/>
        </w:trPr>
        <w:tc>
          <w:tcPr>
            <w:tcW w:w="1277" w:type="dxa"/>
          </w:tcPr>
          <w:p w:rsidR="004F34FA" w:rsidRPr="00222087" w:rsidRDefault="004F34FA" w:rsidP="007B68D3">
            <w:pPr>
              <w:pStyle w:val="TableParagraph"/>
              <w:spacing w:before="145" w:line="235" w:lineRule="auto"/>
              <w:ind w:left="301" w:right="369"/>
              <w:jc w:val="center"/>
              <w:rPr>
                <w:sz w:val="24"/>
                <w:lang w:val="uk-UA"/>
              </w:rPr>
            </w:pPr>
            <w:r w:rsidRPr="00222087">
              <w:rPr>
                <w:spacing w:val="-4"/>
                <w:sz w:val="24"/>
                <w:lang w:val="uk-UA"/>
              </w:rPr>
              <w:t>Код н/д</w:t>
            </w:r>
          </w:p>
        </w:tc>
        <w:tc>
          <w:tcPr>
            <w:tcW w:w="5953" w:type="dxa"/>
          </w:tcPr>
          <w:p w:rsidR="004F34FA" w:rsidRPr="00222087" w:rsidRDefault="004F34FA" w:rsidP="007B68D3">
            <w:pPr>
              <w:pStyle w:val="TableParagraph"/>
              <w:spacing w:before="47" w:line="216" w:lineRule="auto"/>
              <w:ind w:left="328" w:right="306" w:hanging="7"/>
              <w:jc w:val="center"/>
              <w:rPr>
                <w:sz w:val="24"/>
                <w:lang w:val="uk-UA"/>
              </w:rPr>
            </w:pPr>
            <w:r w:rsidRPr="00222087">
              <w:rPr>
                <w:sz w:val="24"/>
                <w:lang w:val="uk-UA"/>
              </w:rPr>
              <w:t>Компоненти освітньої програми (навчальні дисципліни,</w:t>
            </w:r>
            <w:r w:rsidRPr="00222087">
              <w:rPr>
                <w:spacing w:val="-9"/>
                <w:sz w:val="24"/>
                <w:lang w:val="uk-UA"/>
              </w:rPr>
              <w:t xml:space="preserve"> </w:t>
            </w:r>
            <w:r w:rsidRPr="00222087">
              <w:rPr>
                <w:sz w:val="24"/>
                <w:lang w:val="uk-UA"/>
              </w:rPr>
              <w:t>курсові</w:t>
            </w:r>
            <w:r w:rsidRPr="00222087">
              <w:rPr>
                <w:spacing w:val="-9"/>
                <w:sz w:val="24"/>
                <w:lang w:val="uk-UA"/>
              </w:rPr>
              <w:t xml:space="preserve"> </w:t>
            </w:r>
            <w:r w:rsidRPr="00222087">
              <w:rPr>
                <w:sz w:val="24"/>
                <w:lang w:val="uk-UA"/>
              </w:rPr>
              <w:t>проекти</w:t>
            </w:r>
            <w:r w:rsidRPr="00222087">
              <w:rPr>
                <w:spacing w:val="-9"/>
                <w:sz w:val="24"/>
                <w:lang w:val="uk-UA"/>
              </w:rPr>
              <w:t xml:space="preserve"> </w:t>
            </w:r>
            <w:r w:rsidRPr="00222087">
              <w:rPr>
                <w:sz w:val="24"/>
                <w:lang w:val="uk-UA"/>
              </w:rPr>
              <w:t>(роботи),</w:t>
            </w:r>
            <w:r w:rsidRPr="00222087">
              <w:rPr>
                <w:spacing w:val="-13"/>
                <w:sz w:val="24"/>
                <w:lang w:val="uk-UA"/>
              </w:rPr>
              <w:t xml:space="preserve"> </w:t>
            </w:r>
            <w:r w:rsidRPr="00222087">
              <w:rPr>
                <w:sz w:val="24"/>
                <w:lang w:val="uk-UA"/>
              </w:rPr>
              <w:t xml:space="preserve">практики, </w:t>
            </w:r>
            <w:r w:rsidRPr="00222087">
              <w:rPr>
                <w:spacing w:val="-2"/>
                <w:sz w:val="24"/>
                <w:lang w:val="uk-UA"/>
              </w:rPr>
              <w:t>екзамени)</w:t>
            </w:r>
          </w:p>
        </w:tc>
        <w:tc>
          <w:tcPr>
            <w:tcW w:w="1276" w:type="dxa"/>
          </w:tcPr>
          <w:p w:rsidR="004F34FA" w:rsidRPr="00222087" w:rsidRDefault="004F34FA" w:rsidP="007B68D3">
            <w:pPr>
              <w:pStyle w:val="TableParagraph"/>
              <w:spacing w:before="142" w:line="237" w:lineRule="auto"/>
              <w:ind w:left="97" w:right="154"/>
              <w:jc w:val="center"/>
              <w:rPr>
                <w:lang w:val="uk-UA"/>
              </w:rPr>
            </w:pPr>
            <w:r w:rsidRPr="00222087">
              <w:rPr>
                <w:spacing w:val="-2"/>
                <w:lang w:val="uk-UA"/>
              </w:rPr>
              <w:t>Кількіст</w:t>
            </w:r>
            <w:r w:rsidRPr="00222087">
              <w:rPr>
                <w:spacing w:val="-10"/>
                <w:lang w:val="uk-UA"/>
              </w:rPr>
              <w:t>ь</w:t>
            </w:r>
          </w:p>
          <w:p w:rsidR="004F34FA" w:rsidRPr="00222087" w:rsidRDefault="004F34FA" w:rsidP="007B68D3">
            <w:pPr>
              <w:pStyle w:val="TableParagraph"/>
              <w:spacing w:line="249" w:lineRule="exact"/>
              <w:ind w:left="97" w:right="154"/>
              <w:jc w:val="center"/>
              <w:rPr>
                <w:lang w:val="uk-UA"/>
              </w:rPr>
            </w:pPr>
            <w:r w:rsidRPr="00222087">
              <w:rPr>
                <w:spacing w:val="-2"/>
                <w:lang w:val="uk-UA"/>
              </w:rPr>
              <w:t>кредиті</w:t>
            </w:r>
            <w:r w:rsidRPr="00222087">
              <w:rPr>
                <w:spacing w:val="-10"/>
                <w:lang w:val="uk-UA"/>
              </w:rPr>
              <w:t>в</w:t>
            </w:r>
          </w:p>
        </w:tc>
        <w:tc>
          <w:tcPr>
            <w:tcW w:w="1417" w:type="dxa"/>
          </w:tcPr>
          <w:p w:rsidR="004F34FA" w:rsidRPr="00222087" w:rsidRDefault="004F34FA" w:rsidP="007B68D3">
            <w:pPr>
              <w:pStyle w:val="TableParagraph"/>
              <w:spacing w:before="20"/>
              <w:ind w:left="79" w:right="171"/>
              <w:jc w:val="center"/>
              <w:rPr>
                <w:sz w:val="24"/>
                <w:lang w:val="uk-UA"/>
              </w:rPr>
            </w:pPr>
            <w:r w:rsidRPr="00222087">
              <w:rPr>
                <w:spacing w:val="-2"/>
                <w:sz w:val="24"/>
                <w:lang w:val="uk-UA"/>
              </w:rPr>
              <w:t>Форма</w:t>
            </w:r>
          </w:p>
          <w:p w:rsidR="004F34FA" w:rsidRPr="00222087" w:rsidRDefault="004F34FA" w:rsidP="007B68D3">
            <w:pPr>
              <w:pStyle w:val="TableParagraph"/>
              <w:spacing w:before="46" w:line="278" w:lineRule="auto"/>
              <w:ind w:right="18"/>
              <w:jc w:val="center"/>
              <w:rPr>
                <w:sz w:val="24"/>
                <w:lang w:val="uk-UA"/>
              </w:rPr>
            </w:pPr>
            <w:r w:rsidRPr="00222087">
              <w:rPr>
                <w:spacing w:val="-2"/>
                <w:sz w:val="24"/>
                <w:lang w:val="uk-UA"/>
              </w:rPr>
              <w:t>підсумкового контролю</w:t>
            </w:r>
          </w:p>
        </w:tc>
      </w:tr>
      <w:tr w:rsidR="004F34FA" w:rsidRPr="00222087" w:rsidTr="00F44731">
        <w:trPr>
          <w:trHeight w:val="338"/>
        </w:trPr>
        <w:tc>
          <w:tcPr>
            <w:tcW w:w="1277" w:type="dxa"/>
          </w:tcPr>
          <w:p w:rsidR="004F34FA" w:rsidRPr="00222087" w:rsidRDefault="004F34FA" w:rsidP="007B68D3">
            <w:pPr>
              <w:pStyle w:val="TableParagraph"/>
              <w:spacing w:before="25"/>
              <w:ind w:left="31"/>
              <w:jc w:val="center"/>
              <w:rPr>
                <w:sz w:val="24"/>
                <w:lang w:val="uk-UA"/>
              </w:rPr>
            </w:pPr>
            <w:r w:rsidRPr="00222087">
              <w:rPr>
                <w:spacing w:val="-10"/>
                <w:sz w:val="24"/>
                <w:lang w:val="uk-UA"/>
              </w:rPr>
              <w:t>1</w:t>
            </w:r>
          </w:p>
        </w:tc>
        <w:tc>
          <w:tcPr>
            <w:tcW w:w="5953" w:type="dxa"/>
          </w:tcPr>
          <w:p w:rsidR="004F34FA" w:rsidRPr="00222087" w:rsidRDefault="004F34FA" w:rsidP="007B68D3">
            <w:pPr>
              <w:pStyle w:val="TableParagraph"/>
              <w:spacing w:before="18"/>
              <w:ind w:left="19"/>
              <w:jc w:val="center"/>
              <w:rPr>
                <w:sz w:val="24"/>
                <w:lang w:val="uk-UA"/>
              </w:rPr>
            </w:pPr>
            <w:r w:rsidRPr="00222087">
              <w:rPr>
                <w:spacing w:val="-10"/>
                <w:sz w:val="24"/>
                <w:lang w:val="uk-UA"/>
              </w:rPr>
              <w:t>2</w:t>
            </w:r>
          </w:p>
        </w:tc>
        <w:tc>
          <w:tcPr>
            <w:tcW w:w="1276" w:type="dxa"/>
          </w:tcPr>
          <w:p w:rsidR="004F34FA" w:rsidRPr="00222087" w:rsidRDefault="004F34FA" w:rsidP="007B68D3">
            <w:pPr>
              <w:pStyle w:val="TableParagraph"/>
              <w:spacing w:before="25"/>
              <w:ind w:left="29" w:right="5"/>
              <w:jc w:val="center"/>
              <w:rPr>
                <w:sz w:val="24"/>
                <w:lang w:val="uk-UA"/>
              </w:rPr>
            </w:pPr>
            <w:r w:rsidRPr="00222087">
              <w:rPr>
                <w:spacing w:val="-10"/>
                <w:sz w:val="24"/>
                <w:lang w:val="uk-UA"/>
              </w:rPr>
              <w:t>3</w:t>
            </w:r>
          </w:p>
        </w:tc>
        <w:tc>
          <w:tcPr>
            <w:tcW w:w="1417" w:type="dxa"/>
          </w:tcPr>
          <w:p w:rsidR="004F34FA" w:rsidRPr="00222087" w:rsidRDefault="004F34FA" w:rsidP="007B68D3">
            <w:pPr>
              <w:pStyle w:val="TableParagraph"/>
              <w:spacing w:before="25"/>
              <w:ind w:left="33"/>
              <w:jc w:val="center"/>
              <w:rPr>
                <w:sz w:val="24"/>
                <w:lang w:val="uk-UA"/>
              </w:rPr>
            </w:pPr>
            <w:r w:rsidRPr="00222087">
              <w:rPr>
                <w:spacing w:val="-10"/>
                <w:sz w:val="24"/>
                <w:lang w:val="uk-UA"/>
              </w:rPr>
              <w:t>4</w:t>
            </w:r>
          </w:p>
        </w:tc>
      </w:tr>
      <w:tr w:rsidR="004F34FA" w:rsidRPr="00222087" w:rsidTr="00F44731">
        <w:trPr>
          <w:trHeight w:val="717"/>
        </w:trPr>
        <w:tc>
          <w:tcPr>
            <w:tcW w:w="9923" w:type="dxa"/>
            <w:gridSpan w:val="4"/>
            <w:shd w:val="clear" w:color="auto" w:fill="DBE3EF"/>
          </w:tcPr>
          <w:p w:rsidR="004F34FA" w:rsidRPr="00222087" w:rsidRDefault="004F34FA" w:rsidP="007B68D3">
            <w:pPr>
              <w:pStyle w:val="TableParagraph"/>
              <w:spacing w:before="90"/>
              <w:ind w:right="4205"/>
              <w:jc w:val="right"/>
              <w:rPr>
                <w:b/>
                <w:sz w:val="24"/>
                <w:lang w:val="uk-UA"/>
              </w:rPr>
            </w:pPr>
            <w:r w:rsidRPr="00222087">
              <w:rPr>
                <w:b/>
                <w:sz w:val="24"/>
                <w:lang w:val="uk-UA"/>
              </w:rPr>
              <w:t>Обов’язкові</w:t>
            </w:r>
            <w:r w:rsidRPr="00222087">
              <w:rPr>
                <w:b/>
                <w:spacing w:val="-3"/>
                <w:sz w:val="24"/>
                <w:lang w:val="uk-UA"/>
              </w:rPr>
              <w:t xml:space="preserve"> </w:t>
            </w:r>
            <w:r w:rsidRPr="00222087">
              <w:rPr>
                <w:b/>
                <w:sz w:val="24"/>
                <w:lang w:val="uk-UA"/>
              </w:rPr>
              <w:t>компоненти</w:t>
            </w:r>
            <w:r w:rsidRPr="00222087">
              <w:rPr>
                <w:b/>
                <w:spacing w:val="-2"/>
                <w:sz w:val="24"/>
                <w:lang w:val="uk-UA"/>
              </w:rPr>
              <w:t xml:space="preserve"> </w:t>
            </w:r>
            <w:r w:rsidRPr="00222087">
              <w:rPr>
                <w:b/>
                <w:spacing w:val="-5"/>
                <w:sz w:val="24"/>
                <w:lang w:val="uk-UA"/>
              </w:rPr>
              <w:t>ОП</w:t>
            </w:r>
          </w:p>
          <w:p w:rsidR="004F34FA" w:rsidRPr="00222087" w:rsidRDefault="004F34FA" w:rsidP="007B68D3">
            <w:pPr>
              <w:pStyle w:val="TableParagraph"/>
              <w:spacing w:before="5"/>
              <w:ind w:right="4183"/>
              <w:jc w:val="right"/>
              <w:rPr>
                <w:b/>
                <w:sz w:val="24"/>
                <w:lang w:val="uk-UA"/>
              </w:rPr>
            </w:pPr>
            <w:r w:rsidRPr="00222087">
              <w:rPr>
                <w:b/>
                <w:sz w:val="24"/>
                <w:lang w:val="uk-UA"/>
              </w:rPr>
              <w:t xml:space="preserve">1.1. Загальна </w:t>
            </w:r>
            <w:r w:rsidRPr="00222087">
              <w:rPr>
                <w:b/>
                <w:spacing w:val="-2"/>
                <w:sz w:val="24"/>
                <w:lang w:val="uk-UA"/>
              </w:rPr>
              <w:t>підготовка</w:t>
            </w:r>
          </w:p>
        </w:tc>
      </w:tr>
      <w:tr w:rsidR="004F34FA" w:rsidRPr="00222087" w:rsidTr="00F44731">
        <w:trPr>
          <w:trHeight w:val="321"/>
        </w:trPr>
        <w:tc>
          <w:tcPr>
            <w:tcW w:w="1277" w:type="dxa"/>
          </w:tcPr>
          <w:p w:rsidR="004F34FA" w:rsidRPr="00222087" w:rsidRDefault="004F34FA" w:rsidP="007B68D3">
            <w:pPr>
              <w:pStyle w:val="TableParagraph"/>
              <w:spacing w:line="273" w:lineRule="exact"/>
              <w:ind w:left="340"/>
              <w:rPr>
                <w:sz w:val="24"/>
                <w:lang w:val="uk-UA"/>
              </w:rPr>
            </w:pPr>
            <w:r w:rsidRPr="00222087">
              <w:rPr>
                <w:sz w:val="24"/>
                <w:lang w:val="uk-UA"/>
              </w:rPr>
              <w:t xml:space="preserve">ОК </w:t>
            </w:r>
            <w:r w:rsidRPr="00222087">
              <w:rPr>
                <w:spacing w:val="-10"/>
                <w:sz w:val="24"/>
                <w:lang w:val="uk-UA"/>
              </w:rPr>
              <w:t>1</w:t>
            </w:r>
          </w:p>
        </w:tc>
        <w:tc>
          <w:tcPr>
            <w:tcW w:w="5953" w:type="dxa"/>
          </w:tcPr>
          <w:p w:rsidR="004F34FA" w:rsidRPr="00222087" w:rsidRDefault="004F34FA" w:rsidP="007B68D3">
            <w:pPr>
              <w:pStyle w:val="TableParagraph"/>
              <w:spacing w:line="273" w:lineRule="exact"/>
              <w:ind w:left="14"/>
              <w:rPr>
                <w:sz w:val="24"/>
                <w:lang w:val="uk-UA"/>
              </w:rPr>
            </w:pPr>
            <w:r w:rsidRPr="00222087">
              <w:rPr>
                <w:sz w:val="24"/>
                <w:lang w:val="uk-UA"/>
              </w:rPr>
              <w:t>Історія</w:t>
            </w:r>
            <w:r w:rsidRPr="00222087">
              <w:rPr>
                <w:spacing w:val="-4"/>
                <w:sz w:val="24"/>
                <w:lang w:val="uk-UA"/>
              </w:rPr>
              <w:t xml:space="preserve"> </w:t>
            </w:r>
            <w:r w:rsidRPr="00222087">
              <w:rPr>
                <w:sz w:val="24"/>
                <w:lang w:val="uk-UA"/>
              </w:rPr>
              <w:t>України</w:t>
            </w:r>
            <w:r w:rsidRPr="00222087">
              <w:rPr>
                <w:spacing w:val="-3"/>
                <w:sz w:val="24"/>
                <w:lang w:val="uk-UA"/>
              </w:rPr>
              <w:t xml:space="preserve"> </w:t>
            </w:r>
            <w:r w:rsidRPr="00222087">
              <w:rPr>
                <w:sz w:val="24"/>
                <w:lang w:val="uk-UA"/>
              </w:rPr>
              <w:t>та</w:t>
            </w:r>
            <w:r w:rsidRPr="00222087">
              <w:rPr>
                <w:spacing w:val="-3"/>
                <w:sz w:val="24"/>
                <w:lang w:val="uk-UA"/>
              </w:rPr>
              <w:t xml:space="preserve"> </w:t>
            </w:r>
            <w:r w:rsidRPr="00222087">
              <w:rPr>
                <w:sz w:val="24"/>
                <w:lang w:val="uk-UA"/>
              </w:rPr>
              <w:t>національної</w:t>
            </w:r>
            <w:r w:rsidRPr="00222087">
              <w:rPr>
                <w:spacing w:val="-4"/>
                <w:sz w:val="24"/>
                <w:lang w:val="uk-UA"/>
              </w:rPr>
              <w:t xml:space="preserve"> </w:t>
            </w:r>
            <w:r w:rsidRPr="00222087">
              <w:rPr>
                <w:spacing w:val="-2"/>
                <w:sz w:val="24"/>
                <w:lang w:val="uk-UA"/>
              </w:rPr>
              <w:t>культури</w:t>
            </w:r>
          </w:p>
        </w:tc>
        <w:tc>
          <w:tcPr>
            <w:tcW w:w="1276" w:type="dxa"/>
          </w:tcPr>
          <w:p w:rsidR="004F34FA" w:rsidRPr="00222087" w:rsidRDefault="004F34FA" w:rsidP="00F44731">
            <w:pPr>
              <w:pStyle w:val="TableParagraph"/>
              <w:spacing w:line="273" w:lineRule="exact"/>
              <w:ind w:left="29"/>
              <w:jc w:val="center"/>
              <w:rPr>
                <w:sz w:val="24"/>
                <w:lang w:val="uk-UA"/>
              </w:rPr>
            </w:pPr>
            <w:r w:rsidRPr="00222087">
              <w:rPr>
                <w:spacing w:val="-10"/>
                <w:sz w:val="24"/>
                <w:lang w:val="uk-UA"/>
              </w:rPr>
              <w:t>4</w:t>
            </w:r>
          </w:p>
        </w:tc>
        <w:tc>
          <w:tcPr>
            <w:tcW w:w="1417" w:type="dxa"/>
          </w:tcPr>
          <w:p w:rsidR="004F34FA" w:rsidRPr="00222087" w:rsidRDefault="004F34FA" w:rsidP="00F44731">
            <w:pPr>
              <w:pStyle w:val="TableParagraph"/>
              <w:spacing w:line="273" w:lineRule="exact"/>
              <w:ind w:left="26"/>
              <w:jc w:val="center"/>
              <w:rPr>
                <w:sz w:val="24"/>
                <w:lang w:val="uk-UA"/>
              </w:rPr>
            </w:pPr>
            <w:r w:rsidRPr="00222087">
              <w:rPr>
                <w:spacing w:val="-2"/>
                <w:sz w:val="24"/>
                <w:lang w:val="uk-UA"/>
              </w:rPr>
              <w:t>екзамен</w:t>
            </w:r>
          </w:p>
        </w:tc>
      </w:tr>
      <w:tr w:rsidR="004F34FA" w:rsidRPr="00222087" w:rsidTr="00F44731">
        <w:trPr>
          <w:trHeight w:val="613"/>
        </w:trPr>
        <w:tc>
          <w:tcPr>
            <w:tcW w:w="1277" w:type="dxa"/>
          </w:tcPr>
          <w:p w:rsidR="004F34FA" w:rsidRPr="00222087" w:rsidRDefault="004F34FA" w:rsidP="007B68D3">
            <w:pPr>
              <w:pStyle w:val="TableParagraph"/>
              <w:spacing w:line="270" w:lineRule="exact"/>
              <w:ind w:left="340"/>
              <w:rPr>
                <w:sz w:val="24"/>
                <w:lang w:val="uk-UA"/>
              </w:rPr>
            </w:pPr>
            <w:r w:rsidRPr="00222087">
              <w:rPr>
                <w:sz w:val="24"/>
                <w:lang w:val="uk-UA"/>
              </w:rPr>
              <w:t xml:space="preserve">ОК </w:t>
            </w:r>
            <w:r w:rsidRPr="00222087">
              <w:rPr>
                <w:spacing w:val="-10"/>
                <w:sz w:val="24"/>
                <w:lang w:val="uk-UA"/>
              </w:rPr>
              <w:t>2</w:t>
            </w:r>
          </w:p>
        </w:tc>
        <w:tc>
          <w:tcPr>
            <w:tcW w:w="5953" w:type="dxa"/>
          </w:tcPr>
          <w:p w:rsidR="004F34FA" w:rsidRPr="00222087" w:rsidRDefault="004F34FA" w:rsidP="007B68D3">
            <w:pPr>
              <w:pStyle w:val="TableParagraph"/>
              <w:spacing w:line="270" w:lineRule="exact"/>
              <w:ind w:left="14"/>
              <w:rPr>
                <w:sz w:val="24"/>
                <w:lang w:val="uk-UA"/>
              </w:rPr>
            </w:pPr>
            <w:r w:rsidRPr="00222087">
              <w:rPr>
                <w:sz w:val="24"/>
                <w:lang w:val="uk-UA"/>
              </w:rPr>
              <w:t>Цифрові</w:t>
            </w:r>
            <w:r w:rsidRPr="00222087">
              <w:rPr>
                <w:spacing w:val="-6"/>
                <w:sz w:val="24"/>
                <w:lang w:val="uk-UA"/>
              </w:rPr>
              <w:t xml:space="preserve"> </w:t>
            </w:r>
            <w:r w:rsidRPr="00222087">
              <w:rPr>
                <w:sz w:val="24"/>
                <w:lang w:val="uk-UA"/>
              </w:rPr>
              <w:t>технології</w:t>
            </w:r>
            <w:r w:rsidRPr="00222087">
              <w:rPr>
                <w:spacing w:val="-6"/>
                <w:sz w:val="24"/>
                <w:lang w:val="uk-UA"/>
              </w:rPr>
              <w:t xml:space="preserve"> </w:t>
            </w:r>
            <w:r w:rsidRPr="00222087">
              <w:rPr>
                <w:sz w:val="24"/>
                <w:lang w:val="uk-UA"/>
              </w:rPr>
              <w:t>та</w:t>
            </w:r>
            <w:r w:rsidRPr="00222087">
              <w:rPr>
                <w:spacing w:val="-4"/>
                <w:sz w:val="24"/>
                <w:lang w:val="uk-UA"/>
              </w:rPr>
              <w:t xml:space="preserve"> </w:t>
            </w:r>
            <w:r w:rsidRPr="00222087">
              <w:rPr>
                <w:sz w:val="24"/>
                <w:lang w:val="uk-UA"/>
              </w:rPr>
              <w:t>метрологічний</w:t>
            </w:r>
            <w:r w:rsidRPr="00222087">
              <w:rPr>
                <w:spacing w:val="-4"/>
                <w:sz w:val="24"/>
                <w:lang w:val="uk-UA"/>
              </w:rPr>
              <w:t xml:space="preserve"> </w:t>
            </w:r>
            <w:r w:rsidRPr="00222087">
              <w:rPr>
                <w:sz w:val="24"/>
                <w:lang w:val="uk-UA"/>
              </w:rPr>
              <w:t>контроль</w:t>
            </w:r>
            <w:r w:rsidRPr="00222087">
              <w:rPr>
                <w:spacing w:val="-1"/>
                <w:sz w:val="24"/>
                <w:lang w:val="uk-UA"/>
              </w:rPr>
              <w:t xml:space="preserve"> </w:t>
            </w:r>
            <w:r w:rsidRPr="00222087">
              <w:rPr>
                <w:spacing w:val="-10"/>
                <w:sz w:val="24"/>
                <w:lang w:val="uk-UA"/>
              </w:rPr>
              <w:t>у</w:t>
            </w:r>
          </w:p>
          <w:p w:rsidR="004F34FA" w:rsidRPr="00222087" w:rsidRDefault="004F34FA" w:rsidP="007B68D3">
            <w:pPr>
              <w:pStyle w:val="TableParagraph"/>
              <w:spacing w:before="36"/>
              <w:ind w:left="14"/>
              <w:rPr>
                <w:sz w:val="24"/>
                <w:lang w:val="uk-UA"/>
              </w:rPr>
            </w:pPr>
            <w:r w:rsidRPr="00222087">
              <w:rPr>
                <w:sz w:val="24"/>
                <w:lang w:val="uk-UA"/>
              </w:rPr>
              <w:t>професійній</w:t>
            </w:r>
            <w:r w:rsidRPr="00222087">
              <w:rPr>
                <w:spacing w:val="-4"/>
                <w:sz w:val="24"/>
                <w:lang w:val="uk-UA"/>
              </w:rPr>
              <w:t xml:space="preserve"> </w:t>
            </w:r>
            <w:r w:rsidRPr="00222087">
              <w:rPr>
                <w:spacing w:val="-2"/>
                <w:sz w:val="24"/>
                <w:lang w:val="uk-UA"/>
              </w:rPr>
              <w:t>діяльності</w:t>
            </w:r>
          </w:p>
        </w:tc>
        <w:tc>
          <w:tcPr>
            <w:tcW w:w="1276" w:type="dxa"/>
          </w:tcPr>
          <w:p w:rsidR="004F34FA" w:rsidRPr="00222087" w:rsidRDefault="004F34FA" w:rsidP="00F44731">
            <w:pPr>
              <w:pStyle w:val="TableParagraph"/>
              <w:spacing w:line="270" w:lineRule="exact"/>
              <w:ind w:left="29"/>
              <w:jc w:val="center"/>
              <w:rPr>
                <w:sz w:val="24"/>
                <w:lang w:val="uk-UA"/>
              </w:rPr>
            </w:pPr>
            <w:r w:rsidRPr="00222087">
              <w:rPr>
                <w:spacing w:val="-10"/>
                <w:sz w:val="24"/>
                <w:lang w:val="uk-UA"/>
              </w:rPr>
              <w:t>7</w:t>
            </w:r>
          </w:p>
        </w:tc>
        <w:tc>
          <w:tcPr>
            <w:tcW w:w="1417" w:type="dxa"/>
          </w:tcPr>
          <w:p w:rsidR="004F34FA" w:rsidRPr="00222087" w:rsidRDefault="004F34FA" w:rsidP="00F44731">
            <w:pPr>
              <w:pStyle w:val="TableParagraph"/>
              <w:spacing w:line="270" w:lineRule="exact"/>
              <w:ind w:left="33"/>
              <w:jc w:val="center"/>
              <w:rPr>
                <w:sz w:val="24"/>
                <w:lang w:val="uk-UA"/>
              </w:rPr>
            </w:pPr>
            <w:r w:rsidRPr="00222087">
              <w:rPr>
                <w:sz w:val="24"/>
                <w:lang w:val="uk-UA"/>
              </w:rPr>
              <w:t>залік,</w:t>
            </w:r>
            <w:r w:rsidRPr="00222087">
              <w:rPr>
                <w:spacing w:val="-2"/>
                <w:sz w:val="24"/>
                <w:lang w:val="uk-UA"/>
              </w:rPr>
              <w:t xml:space="preserve"> залік</w:t>
            </w:r>
          </w:p>
        </w:tc>
      </w:tr>
      <w:tr w:rsidR="004F34FA" w:rsidRPr="00222087" w:rsidTr="00F44731">
        <w:trPr>
          <w:trHeight w:val="306"/>
        </w:trPr>
        <w:tc>
          <w:tcPr>
            <w:tcW w:w="1277" w:type="dxa"/>
          </w:tcPr>
          <w:p w:rsidR="004F34FA" w:rsidRPr="00222087" w:rsidRDefault="004F34FA" w:rsidP="007B68D3">
            <w:pPr>
              <w:pStyle w:val="TableParagraph"/>
              <w:spacing w:line="268" w:lineRule="exact"/>
              <w:ind w:left="340"/>
              <w:rPr>
                <w:sz w:val="24"/>
                <w:lang w:val="uk-UA"/>
              </w:rPr>
            </w:pPr>
            <w:r w:rsidRPr="00222087">
              <w:rPr>
                <w:sz w:val="24"/>
                <w:lang w:val="uk-UA"/>
              </w:rPr>
              <w:t xml:space="preserve">ОК </w:t>
            </w:r>
            <w:r w:rsidRPr="00222087">
              <w:rPr>
                <w:spacing w:val="-10"/>
                <w:sz w:val="24"/>
                <w:lang w:val="uk-UA"/>
              </w:rPr>
              <w:t>3</w:t>
            </w:r>
          </w:p>
        </w:tc>
        <w:tc>
          <w:tcPr>
            <w:tcW w:w="5953" w:type="dxa"/>
          </w:tcPr>
          <w:p w:rsidR="004F34FA" w:rsidRPr="00222087" w:rsidRDefault="004F34FA" w:rsidP="007B68D3">
            <w:pPr>
              <w:pStyle w:val="TableParagraph"/>
              <w:spacing w:line="268" w:lineRule="exact"/>
              <w:ind w:left="14"/>
              <w:rPr>
                <w:sz w:val="24"/>
                <w:lang w:val="uk-UA"/>
              </w:rPr>
            </w:pPr>
            <w:r w:rsidRPr="00222087">
              <w:rPr>
                <w:sz w:val="24"/>
                <w:lang w:val="uk-UA"/>
              </w:rPr>
              <w:t>Іноземна</w:t>
            </w:r>
            <w:r w:rsidRPr="00222087">
              <w:rPr>
                <w:spacing w:val="-7"/>
                <w:sz w:val="24"/>
                <w:lang w:val="uk-UA"/>
              </w:rPr>
              <w:t xml:space="preserve"> </w:t>
            </w:r>
            <w:r w:rsidRPr="00222087">
              <w:rPr>
                <w:spacing w:val="-4"/>
                <w:sz w:val="24"/>
                <w:lang w:val="uk-UA"/>
              </w:rPr>
              <w:t>мова</w:t>
            </w:r>
          </w:p>
        </w:tc>
        <w:tc>
          <w:tcPr>
            <w:tcW w:w="1276" w:type="dxa"/>
          </w:tcPr>
          <w:p w:rsidR="004F34FA" w:rsidRPr="00222087" w:rsidRDefault="004F34FA" w:rsidP="00F44731">
            <w:pPr>
              <w:pStyle w:val="TableParagraph"/>
              <w:spacing w:line="268" w:lineRule="exact"/>
              <w:ind w:left="29" w:right="9"/>
              <w:jc w:val="center"/>
              <w:rPr>
                <w:sz w:val="24"/>
                <w:lang w:val="uk-UA"/>
              </w:rPr>
            </w:pPr>
            <w:r w:rsidRPr="00222087">
              <w:rPr>
                <w:spacing w:val="-10"/>
                <w:sz w:val="24"/>
                <w:lang w:val="uk-UA"/>
              </w:rPr>
              <w:t>6</w:t>
            </w:r>
          </w:p>
        </w:tc>
        <w:tc>
          <w:tcPr>
            <w:tcW w:w="1417" w:type="dxa"/>
          </w:tcPr>
          <w:p w:rsidR="004F34FA" w:rsidRPr="00222087" w:rsidRDefault="004F34FA" w:rsidP="00F44731">
            <w:pPr>
              <w:pStyle w:val="TableParagraph"/>
              <w:spacing w:line="268" w:lineRule="exact"/>
              <w:ind w:left="28"/>
              <w:jc w:val="center"/>
              <w:rPr>
                <w:sz w:val="24"/>
                <w:lang w:val="uk-UA"/>
              </w:rPr>
            </w:pPr>
            <w:r w:rsidRPr="00222087">
              <w:rPr>
                <w:sz w:val="24"/>
                <w:lang w:val="uk-UA"/>
              </w:rPr>
              <w:t xml:space="preserve">залік, </w:t>
            </w:r>
            <w:r w:rsidRPr="00222087">
              <w:rPr>
                <w:spacing w:val="-2"/>
                <w:sz w:val="24"/>
                <w:lang w:val="uk-UA"/>
              </w:rPr>
              <w:t>екзамен</w:t>
            </w:r>
          </w:p>
        </w:tc>
      </w:tr>
      <w:tr w:rsidR="004F34FA" w:rsidRPr="00222087" w:rsidTr="00F44731">
        <w:trPr>
          <w:trHeight w:val="418"/>
        </w:trPr>
        <w:tc>
          <w:tcPr>
            <w:tcW w:w="1277" w:type="dxa"/>
            <w:tcBorders>
              <w:bottom w:val="single" w:sz="6" w:space="0" w:color="000000"/>
            </w:tcBorders>
          </w:tcPr>
          <w:p w:rsidR="004F34FA" w:rsidRPr="00222087" w:rsidRDefault="004F34FA" w:rsidP="007B68D3">
            <w:pPr>
              <w:pStyle w:val="TableParagraph"/>
              <w:spacing w:line="270" w:lineRule="exact"/>
              <w:ind w:left="340"/>
              <w:rPr>
                <w:sz w:val="24"/>
                <w:lang w:val="uk-UA"/>
              </w:rPr>
            </w:pPr>
            <w:r w:rsidRPr="00222087">
              <w:rPr>
                <w:sz w:val="24"/>
                <w:lang w:val="uk-UA"/>
              </w:rPr>
              <w:t xml:space="preserve">ОК </w:t>
            </w:r>
            <w:r w:rsidRPr="00222087">
              <w:rPr>
                <w:spacing w:val="-10"/>
                <w:sz w:val="24"/>
                <w:lang w:val="uk-UA"/>
              </w:rPr>
              <w:t>4</w:t>
            </w:r>
          </w:p>
        </w:tc>
        <w:tc>
          <w:tcPr>
            <w:tcW w:w="5953" w:type="dxa"/>
            <w:tcBorders>
              <w:bottom w:val="single" w:sz="6" w:space="0" w:color="000000"/>
            </w:tcBorders>
          </w:tcPr>
          <w:p w:rsidR="004F34FA" w:rsidRPr="00222087" w:rsidRDefault="004F34FA" w:rsidP="007B68D3">
            <w:pPr>
              <w:pStyle w:val="TableParagraph"/>
              <w:spacing w:line="270" w:lineRule="exact"/>
              <w:ind w:left="14"/>
              <w:rPr>
                <w:sz w:val="24"/>
                <w:lang w:val="uk-UA"/>
              </w:rPr>
            </w:pPr>
            <w:r w:rsidRPr="00222087">
              <w:rPr>
                <w:sz w:val="24"/>
                <w:lang w:val="uk-UA"/>
              </w:rPr>
              <w:t>Українська</w:t>
            </w:r>
            <w:r w:rsidRPr="00222087">
              <w:rPr>
                <w:spacing w:val="-2"/>
                <w:sz w:val="24"/>
                <w:lang w:val="uk-UA"/>
              </w:rPr>
              <w:t xml:space="preserve"> </w:t>
            </w:r>
            <w:r w:rsidRPr="00222087">
              <w:rPr>
                <w:sz w:val="24"/>
                <w:lang w:val="uk-UA"/>
              </w:rPr>
              <w:t>мова</w:t>
            </w:r>
            <w:r w:rsidRPr="00222087">
              <w:rPr>
                <w:spacing w:val="-3"/>
                <w:sz w:val="24"/>
                <w:lang w:val="uk-UA"/>
              </w:rPr>
              <w:t xml:space="preserve"> </w:t>
            </w:r>
            <w:r w:rsidRPr="00222087">
              <w:rPr>
                <w:sz w:val="24"/>
                <w:lang w:val="uk-UA"/>
              </w:rPr>
              <w:t>(за</w:t>
            </w:r>
            <w:r w:rsidRPr="00222087">
              <w:rPr>
                <w:spacing w:val="-2"/>
                <w:sz w:val="24"/>
                <w:lang w:val="uk-UA"/>
              </w:rPr>
              <w:t xml:space="preserve"> професійним</w:t>
            </w:r>
            <w:r w:rsidRPr="00222087">
              <w:rPr>
                <w:sz w:val="24"/>
                <w:lang w:val="uk-UA"/>
              </w:rPr>
              <w:t xml:space="preserve"> </w:t>
            </w:r>
            <w:r w:rsidRPr="00222087">
              <w:rPr>
                <w:spacing w:val="-2"/>
                <w:sz w:val="24"/>
                <w:lang w:val="uk-UA"/>
              </w:rPr>
              <w:t>спрямуванням)</w:t>
            </w:r>
          </w:p>
        </w:tc>
        <w:tc>
          <w:tcPr>
            <w:tcW w:w="1276" w:type="dxa"/>
            <w:tcBorders>
              <w:bottom w:val="single" w:sz="6" w:space="0" w:color="000000"/>
            </w:tcBorders>
          </w:tcPr>
          <w:p w:rsidR="004F34FA" w:rsidRPr="00222087" w:rsidRDefault="004F34FA" w:rsidP="00F44731">
            <w:pPr>
              <w:pStyle w:val="TableParagraph"/>
              <w:spacing w:line="270" w:lineRule="exact"/>
              <w:ind w:left="29"/>
              <w:jc w:val="center"/>
              <w:rPr>
                <w:sz w:val="24"/>
                <w:lang w:val="uk-UA"/>
              </w:rPr>
            </w:pPr>
            <w:r w:rsidRPr="00222087">
              <w:rPr>
                <w:spacing w:val="-10"/>
                <w:sz w:val="24"/>
                <w:lang w:val="uk-UA"/>
              </w:rPr>
              <w:t>3</w:t>
            </w:r>
          </w:p>
        </w:tc>
        <w:tc>
          <w:tcPr>
            <w:tcW w:w="1417" w:type="dxa"/>
            <w:tcBorders>
              <w:bottom w:val="single" w:sz="6" w:space="0" w:color="000000"/>
            </w:tcBorders>
          </w:tcPr>
          <w:p w:rsidR="004F34FA" w:rsidRPr="00222087" w:rsidRDefault="004F34FA" w:rsidP="00F44731">
            <w:pPr>
              <w:pStyle w:val="TableParagraph"/>
              <w:spacing w:line="270" w:lineRule="exact"/>
              <w:jc w:val="center"/>
              <w:rPr>
                <w:sz w:val="24"/>
                <w:lang w:val="uk-UA"/>
              </w:rPr>
            </w:pPr>
            <w:r w:rsidRPr="00222087">
              <w:rPr>
                <w:spacing w:val="-2"/>
                <w:sz w:val="24"/>
                <w:lang w:val="uk-UA"/>
              </w:rPr>
              <w:t>екзамен</w:t>
            </w:r>
          </w:p>
        </w:tc>
      </w:tr>
      <w:tr w:rsidR="004F34FA" w:rsidRPr="00222087" w:rsidTr="00F44731">
        <w:trPr>
          <w:trHeight w:val="316"/>
        </w:trPr>
        <w:tc>
          <w:tcPr>
            <w:tcW w:w="1277" w:type="dxa"/>
            <w:tcBorders>
              <w:top w:val="single" w:sz="6" w:space="0" w:color="000000"/>
            </w:tcBorders>
          </w:tcPr>
          <w:p w:rsidR="004F34FA" w:rsidRPr="00222087" w:rsidRDefault="004F34FA" w:rsidP="007B68D3">
            <w:pPr>
              <w:pStyle w:val="TableParagraph"/>
              <w:spacing w:line="270" w:lineRule="exact"/>
              <w:ind w:left="340"/>
              <w:rPr>
                <w:sz w:val="24"/>
                <w:lang w:val="uk-UA"/>
              </w:rPr>
            </w:pPr>
            <w:r w:rsidRPr="00222087">
              <w:rPr>
                <w:sz w:val="24"/>
                <w:lang w:val="uk-UA"/>
              </w:rPr>
              <w:t xml:space="preserve">ОК </w:t>
            </w:r>
            <w:r w:rsidRPr="00222087">
              <w:rPr>
                <w:spacing w:val="-10"/>
                <w:sz w:val="24"/>
                <w:lang w:val="uk-UA"/>
              </w:rPr>
              <w:t>5</w:t>
            </w:r>
          </w:p>
        </w:tc>
        <w:tc>
          <w:tcPr>
            <w:tcW w:w="5953" w:type="dxa"/>
            <w:tcBorders>
              <w:top w:val="single" w:sz="6" w:space="0" w:color="000000"/>
            </w:tcBorders>
          </w:tcPr>
          <w:p w:rsidR="004F34FA" w:rsidRPr="00222087" w:rsidRDefault="004F34FA" w:rsidP="007B68D3">
            <w:pPr>
              <w:pStyle w:val="TableParagraph"/>
              <w:spacing w:line="270" w:lineRule="exact"/>
              <w:ind w:left="14"/>
              <w:rPr>
                <w:sz w:val="24"/>
                <w:lang w:val="uk-UA"/>
              </w:rPr>
            </w:pPr>
            <w:r w:rsidRPr="00222087">
              <w:rPr>
                <w:spacing w:val="-2"/>
                <w:sz w:val="24"/>
                <w:lang w:val="uk-UA"/>
              </w:rPr>
              <w:t>Філософія</w:t>
            </w:r>
          </w:p>
        </w:tc>
        <w:tc>
          <w:tcPr>
            <w:tcW w:w="1276" w:type="dxa"/>
            <w:tcBorders>
              <w:top w:val="single" w:sz="6" w:space="0" w:color="000000"/>
            </w:tcBorders>
          </w:tcPr>
          <w:p w:rsidR="004F34FA" w:rsidRPr="00222087" w:rsidRDefault="004F34FA" w:rsidP="00F44731">
            <w:pPr>
              <w:pStyle w:val="TableParagraph"/>
              <w:spacing w:line="270" w:lineRule="exact"/>
              <w:ind w:left="29"/>
              <w:jc w:val="center"/>
              <w:rPr>
                <w:sz w:val="24"/>
                <w:lang w:val="uk-UA"/>
              </w:rPr>
            </w:pPr>
            <w:r w:rsidRPr="00222087">
              <w:rPr>
                <w:spacing w:val="-10"/>
                <w:sz w:val="24"/>
                <w:lang w:val="uk-UA"/>
              </w:rPr>
              <w:t>3</w:t>
            </w:r>
          </w:p>
        </w:tc>
        <w:tc>
          <w:tcPr>
            <w:tcW w:w="1417" w:type="dxa"/>
            <w:tcBorders>
              <w:top w:val="single" w:sz="6" w:space="0" w:color="000000"/>
            </w:tcBorders>
          </w:tcPr>
          <w:p w:rsidR="004F34FA" w:rsidRPr="00222087" w:rsidRDefault="004F34FA" w:rsidP="00F44731">
            <w:pPr>
              <w:pStyle w:val="TableParagraph"/>
              <w:spacing w:line="270" w:lineRule="exact"/>
              <w:ind w:left="2"/>
              <w:jc w:val="center"/>
              <w:rPr>
                <w:sz w:val="24"/>
                <w:lang w:val="uk-UA"/>
              </w:rPr>
            </w:pPr>
            <w:r w:rsidRPr="00222087">
              <w:rPr>
                <w:spacing w:val="-2"/>
                <w:sz w:val="24"/>
                <w:lang w:val="uk-UA"/>
              </w:rPr>
              <w:t>екзамен</w:t>
            </w:r>
          </w:p>
        </w:tc>
      </w:tr>
      <w:tr w:rsidR="004F34FA" w:rsidRPr="00222087" w:rsidTr="00F44731">
        <w:trPr>
          <w:trHeight w:val="321"/>
        </w:trPr>
        <w:tc>
          <w:tcPr>
            <w:tcW w:w="1277" w:type="dxa"/>
          </w:tcPr>
          <w:p w:rsidR="004F34FA" w:rsidRPr="00222087" w:rsidRDefault="004F34FA" w:rsidP="007B68D3">
            <w:pPr>
              <w:pStyle w:val="TableParagraph"/>
              <w:spacing w:line="273" w:lineRule="exact"/>
              <w:ind w:left="340"/>
              <w:rPr>
                <w:sz w:val="24"/>
                <w:lang w:val="uk-UA"/>
              </w:rPr>
            </w:pPr>
            <w:r w:rsidRPr="00222087">
              <w:rPr>
                <w:sz w:val="24"/>
                <w:lang w:val="uk-UA"/>
              </w:rPr>
              <w:t xml:space="preserve">ОК </w:t>
            </w:r>
            <w:r w:rsidRPr="00222087">
              <w:rPr>
                <w:spacing w:val="-10"/>
                <w:sz w:val="24"/>
                <w:lang w:val="uk-UA"/>
              </w:rPr>
              <w:t>6</w:t>
            </w:r>
          </w:p>
        </w:tc>
        <w:tc>
          <w:tcPr>
            <w:tcW w:w="5953" w:type="dxa"/>
          </w:tcPr>
          <w:p w:rsidR="004F34FA" w:rsidRPr="00222087" w:rsidRDefault="004F34FA" w:rsidP="007B68D3">
            <w:pPr>
              <w:pStyle w:val="TableParagraph"/>
              <w:spacing w:line="273" w:lineRule="exact"/>
              <w:ind w:left="14"/>
              <w:rPr>
                <w:sz w:val="24"/>
                <w:lang w:val="uk-UA"/>
              </w:rPr>
            </w:pPr>
            <w:r w:rsidRPr="00222087">
              <w:rPr>
                <w:sz w:val="24"/>
                <w:lang w:val="uk-UA"/>
              </w:rPr>
              <w:t>Інформаційно-технічні</w:t>
            </w:r>
            <w:r w:rsidRPr="00222087">
              <w:rPr>
                <w:spacing w:val="-9"/>
                <w:sz w:val="24"/>
                <w:lang w:val="uk-UA"/>
              </w:rPr>
              <w:t xml:space="preserve"> </w:t>
            </w:r>
            <w:r w:rsidRPr="00222087">
              <w:rPr>
                <w:sz w:val="24"/>
                <w:lang w:val="uk-UA"/>
              </w:rPr>
              <w:t>засоби</w:t>
            </w:r>
            <w:r w:rsidRPr="00222087">
              <w:rPr>
                <w:spacing w:val="-6"/>
                <w:sz w:val="24"/>
                <w:lang w:val="uk-UA"/>
              </w:rPr>
              <w:t xml:space="preserve"> </w:t>
            </w:r>
            <w:r w:rsidRPr="00222087">
              <w:rPr>
                <w:spacing w:val="-2"/>
                <w:sz w:val="24"/>
                <w:lang w:val="uk-UA"/>
              </w:rPr>
              <w:t>навчання</w:t>
            </w:r>
          </w:p>
        </w:tc>
        <w:tc>
          <w:tcPr>
            <w:tcW w:w="1276" w:type="dxa"/>
          </w:tcPr>
          <w:p w:rsidR="004F34FA" w:rsidRPr="00222087" w:rsidRDefault="004F34FA" w:rsidP="00F44731">
            <w:pPr>
              <w:pStyle w:val="TableParagraph"/>
              <w:spacing w:line="273" w:lineRule="exact"/>
              <w:ind w:left="29"/>
              <w:jc w:val="center"/>
              <w:rPr>
                <w:sz w:val="24"/>
                <w:lang w:val="uk-UA"/>
              </w:rPr>
            </w:pPr>
            <w:r w:rsidRPr="00222087">
              <w:rPr>
                <w:spacing w:val="-10"/>
                <w:sz w:val="24"/>
                <w:lang w:val="uk-UA"/>
              </w:rPr>
              <w:t>3</w:t>
            </w:r>
          </w:p>
        </w:tc>
        <w:tc>
          <w:tcPr>
            <w:tcW w:w="1417" w:type="dxa"/>
          </w:tcPr>
          <w:p w:rsidR="004F34FA" w:rsidRPr="00222087" w:rsidRDefault="004F34FA" w:rsidP="00F44731">
            <w:pPr>
              <w:pStyle w:val="TableParagraph"/>
              <w:spacing w:line="273" w:lineRule="exact"/>
              <w:ind w:left="33"/>
              <w:jc w:val="center"/>
              <w:rPr>
                <w:sz w:val="24"/>
                <w:lang w:val="uk-UA"/>
              </w:rPr>
            </w:pPr>
            <w:r w:rsidRPr="00222087">
              <w:rPr>
                <w:spacing w:val="-2"/>
                <w:sz w:val="24"/>
                <w:lang w:val="uk-UA"/>
              </w:rPr>
              <w:t>залік</w:t>
            </w:r>
          </w:p>
        </w:tc>
      </w:tr>
      <w:tr w:rsidR="004F34FA" w:rsidRPr="00222087" w:rsidTr="00F44731">
        <w:trPr>
          <w:trHeight w:val="613"/>
        </w:trPr>
        <w:tc>
          <w:tcPr>
            <w:tcW w:w="1277" w:type="dxa"/>
          </w:tcPr>
          <w:p w:rsidR="004F34FA" w:rsidRPr="00222087" w:rsidRDefault="004F34FA" w:rsidP="007B68D3">
            <w:pPr>
              <w:pStyle w:val="TableParagraph"/>
              <w:spacing w:line="273" w:lineRule="exact"/>
              <w:ind w:left="340"/>
              <w:rPr>
                <w:sz w:val="24"/>
                <w:lang w:val="uk-UA"/>
              </w:rPr>
            </w:pPr>
            <w:r w:rsidRPr="00222087">
              <w:rPr>
                <w:sz w:val="24"/>
                <w:lang w:val="uk-UA"/>
              </w:rPr>
              <w:t xml:space="preserve">ОК </w:t>
            </w:r>
            <w:r w:rsidRPr="00222087">
              <w:rPr>
                <w:spacing w:val="-10"/>
                <w:sz w:val="24"/>
                <w:lang w:val="uk-UA"/>
              </w:rPr>
              <w:t>7</w:t>
            </w:r>
          </w:p>
        </w:tc>
        <w:tc>
          <w:tcPr>
            <w:tcW w:w="5953" w:type="dxa"/>
          </w:tcPr>
          <w:p w:rsidR="004F34FA" w:rsidRPr="00222087" w:rsidRDefault="004F34FA" w:rsidP="007B68D3">
            <w:pPr>
              <w:pStyle w:val="TableParagraph"/>
              <w:spacing w:line="273" w:lineRule="exact"/>
              <w:ind w:left="14"/>
              <w:rPr>
                <w:sz w:val="24"/>
                <w:lang w:val="uk-UA"/>
              </w:rPr>
            </w:pPr>
            <w:r w:rsidRPr="00222087">
              <w:rPr>
                <w:sz w:val="24"/>
                <w:lang w:val="uk-UA"/>
              </w:rPr>
              <w:t>Безпека</w:t>
            </w:r>
            <w:r w:rsidRPr="00222087">
              <w:rPr>
                <w:spacing w:val="-5"/>
                <w:sz w:val="24"/>
                <w:lang w:val="uk-UA"/>
              </w:rPr>
              <w:t xml:space="preserve"> </w:t>
            </w:r>
            <w:r w:rsidRPr="00222087">
              <w:rPr>
                <w:sz w:val="24"/>
                <w:lang w:val="uk-UA"/>
              </w:rPr>
              <w:t>життєдіяльності,</w:t>
            </w:r>
            <w:r w:rsidRPr="00222087">
              <w:rPr>
                <w:spacing w:val="-4"/>
                <w:sz w:val="24"/>
                <w:lang w:val="uk-UA"/>
              </w:rPr>
              <w:t xml:space="preserve"> </w:t>
            </w:r>
            <w:r w:rsidRPr="00222087">
              <w:rPr>
                <w:sz w:val="24"/>
                <w:lang w:val="uk-UA"/>
              </w:rPr>
              <w:t>цивільний</w:t>
            </w:r>
            <w:r w:rsidRPr="00222087">
              <w:rPr>
                <w:spacing w:val="-5"/>
                <w:sz w:val="24"/>
                <w:lang w:val="uk-UA"/>
              </w:rPr>
              <w:t xml:space="preserve"> </w:t>
            </w:r>
            <w:r w:rsidRPr="00222087">
              <w:rPr>
                <w:sz w:val="24"/>
                <w:lang w:val="uk-UA"/>
              </w:rPr>
              <w:t>захист</w:t>
            </w:r>
            <w:r w:rsidRPr="00222087">
              <w:rPr>
                <w:spacing w:val="-4"/>
                <w:sz w:val="24"/>
                <w:lang w:val="uk-UA"/>
              </w:rPr>
              <w:t xml:space="preserve"> </w:t>
            </w:r>
            <w:r w:rsidRPr="00222087">
              <w:rPr>
                <w:sz w:val="24"/>
                <w:lang w:val="uk-UA"/>
              </w:rPr>
              <w:t>та</w:t>
            </w:r>
            <w:r w:rsidRPr="00222087">
              <w:rPr>
                <w:spacing w:val="-3"/>
                <w:sz w:val="24"/>
                <w:lang w:val="uk-UA"/>
              </w:rPr>
              <w:t xml:space="preserve"> </w:t>
            </w:r>
            <w:r w:rsidRPr="00222087">
              <w:rPr>
                <w:spacing w:val="-2"/>
                <w:sz w:val="24"/>
                <w:lang w:val="uk-UA"/>
              </w:rPr>
              <w:t>охорона</w:t>
            </w:r>
          </w:p>
          <w:p w:rsidR="004F34FA" w:rsidRPr="00222087" w:rsidRDefault="004F34FA" w:rsidP="007B68D3">
            <w:pPr>
              <w:pStyle w:val="TableParagraph"/>
              <w:spacing w:before="33"/>
              <w:ind w:left="14"/>
              <w:rPr>
                <w:sz w:val="24"/>
                <w:lang w:val="uk-UA"/>
              </w:rPr>
            </w:pPr>
            <w:r w:rsidRPr="00222087">
              <w:rPr>
                <w:spacing w:val="-4"/>
                <w:sz w:val="24"/>
                <w:lang w:val="uk-UA"/>
              </w:rPr>
              <w:t>праці</w:t>
            </w:r>
          </w:p>
        </w:tc>
        <w:tc>
          <w:tcPr>
            <w:tcW w:w="1276" w:type="dxa"/>
          </w:tcPr>
          <w:p w:rsidR="004F34FA" w:rsidRPr="00222087" w:rsidRDefault="004F34FA" w:rsidP="00F44731">
            <w:pPr>
              <w:pStyle w:val="TableParagraph"/>
              <w:spacing w:line="273" w:lineRule="exact"/>
              <w:ind w:left="29"/>
              <w:jc w:val="center"/>
              <w:rPr>
                <w:sz w:val="24"/>
                <w:lang w:val="uk-UA"/>
              </w:rPr>
            </w:pPr>
            <w:r w:rsidRPr="00222087">
              <w:rPr>
                <w:spacing w:val="-10"/>
                <w:sz w:val="24"/>
                <w:lang w:val="uk-UA"/>
              </w:rPr>
              <w:t>3</w:t>
            </w:r>
          </w:p>
        </w:tc>
        <w:tc>
          <w:tcPr>
            <w:tcW w:w="1417" w:type="dxa"/>
          </w:tcPr>
          <w:p w:rsidR="004F34FA" w:rsidRPr="00222087" w:rsidRDefault="004F34FA" w:rsidP="00F44731">
            <w:pPr>
              <w:pStyle w:val="TableParagraph"/>
              <w:spacing w:line="273" w:lineRule="exact"/>
              <w:ind w:left="33"/>
              <w:jc w:val="center"/>
              <w:rPr>
                <w:sz w:val="24"/>
                <w:lang w:val="uk-UA"/>
              </w:rPr>
            </w:pPr>
            <w:r w:rsidRPr="00222087">
              <w:rPr>
                <w:spacing w:val="-2"/>
                <w:sz w:val="24"/>
                <w:lang w:val="uk-UA"/>
              </w:rPr>
              <w:t>залік</w:t>
            </w:r>
          </w:p>
        </w:tc>
      </w:tr>
      <w:tr w:rsidR="004F34FA" w:rsidRPr="00222087" w:rsidTr="00F44731">
        <w:trPr>
          <w:trHeight w:val="414"/>
        </w:trPr>
        <w:tc>
          <w:tcPr>
            <w:tcW w:w="7230" w:type="dxa"/>
            <w:gridSpan w:val="2"/>
          </w:tcPr>
          <w:p w:rsidR="004F34FA" w:rsidRPr="00222087" w:rsidRDefault="004F34FA" w:rsidP="007B68D3">
            <w:pPr>
              <w:pStyle w:val="TableParagraph"/>
              <w:spacing w:line="275" w:lineRule="exact"/>
              <w:ind w:left="1097"/>
              <w:rPr>
                <w:b/>
                <w:sz w:val="24"/>
                <w:lang w:val="uk-UA"/>
              </w:rPr>
            </w:pPr>
            <w:r w:rsidRPr="00222087">
              <w:rPr>
                <w:b/>
                <w:spacing w:val="-2"/>
                <w:sz w:val="24"/>
                <w:lang w:val="uk-UA"/>
              </w:rPr>
              <w:t>Усього</w:t>
            </w:r>
          </w:p>
        </w:tc>
        <w:tc>
          <w:tcPr>
            <w:tcW w:w="1276" w:type="dxa"/>
          </w:tcPr>
          <w:p w:rsidR="004F34FA" w:rsidRPr="00222087" w:rsidRDefault="004F34FA" w:rsidP="00F44731">
            <w:pPr>
              <w:pStyle w:val="TableParagraph"/>
              <w:spacing w:line="275" w:lineRule="exact"/>
              <w:ind w:left="29"/>
              <w:jc w:val="center"/>
              <w:rPr>
                <w:b/>
                <w:sz w:val="24"/>
                <w:lang w:val="uk-UA"/>
              </w:rPr>
            </w:pPr>
            <w:r w:rsidRPr="00222087">
              <w:rPr>
                <w:b/>
                <w:spacing w:val="-10"/>
                <w:sz w:val="24"/>
                <w:lang w:val="uk-UA"/>
              </w:rPr>
              <w:t>29</w:t>
            </w:r>
          </w:p>
        </w:tc>
        <w:tc>
          <w:tcPr>
            <w:tcW w:w="1417" w:type="dxa"/>
          </w:tcPr>
          <w:p w:rsidR="004F34FA" w:rsidRPr="00222087" w:rsidRDefault="004F34FA" w:rsidP="00F44731">
            <w:pPr>
              <w:pStyle w:val="TableParagraph"/>
              <w:jc w:val="center"/>
              <w:rPr>
                <w:sz w:val="24"/>
                <w:lang w:val="uk-UA"/>
              </w:rPr>
            </w:pPr>
          </w:p>
        </w:tc>
      </w:tr>
      <w:tr w:rsidR="004F34FA" w:rsidRPr="00222087" w:rsidTr="00F44731">
        <w:trPr>
          <w:trHeight w:val="438"/>
        </w:trPr>
        <w:tc>
          <w:tcPr>
            <w:tcW w:w="9923" w:type="dxa"/>
            <w:gridSpan w:val="4"/>
            <w:shd w:val="clear" w:color="auto" w:fill="DBE3EF"/>
          </w:tcPr>
          <w:p w:rsidR="004F34FA" w:rsidRPr="00222087" w:rsidRDefault="004F34FA" w:rsidP="007B68D3">
            <w:pPr>
              <w:pStyle w:val="TableParagraph"/>
              <w:spacing w:before="51"/>
              <w:ind w:left="3776"/>
              <w:rPr>
                <w:b/>
                <w:sz w:val="24"/>
                <w:lang w:val="uk-UA"/>
              </w:rPr>
            </w:pPr>
            <w:r w:rsidRPr="00222087">
              <w:rPr>
                <w:b/>
                <w:sz w:val="24"/>
                <w:lang w:val="uk-UA"/>
              </w:rPr>
              <w:t>1.2.</w:t>
            </w:r>
            <w:r w:rsidRPr="00222087">
              <w:rPr>
                <w:b/>
                <w:spacing w:val="-3"/>
                <w:sz w:val="24"/>
                <w:lang w:val="uk-UA"/>
              </w:rPr>
              <w:t xml:space="preserve"> </w:t>
            </w:r>
            <w:r w:rsidRPr="00222087">
              <w:rPr>
                <w:b/>
                <w:sz w:val="24"/>
                <w:lang w:val="uk-UA"/>
              </w:rPr>
              <w:t>Професійна</w:t>
            </w:r>
            <w:r w:rsidRPr="00222087">
              <w:rPr>
                <w:b/>
                <w:spacing w:val="-2"/>
                <w:sz w:val="24"/>
                <w:lang w:val="uk-UA"/>
              </w:rPr>
              <w:t xml:space="preserve"> підготовка</w:t>
            </w:r>
          </w:p>
        </w:tc>
      </w:tr>
      <w:tr w:rsidR="004F34FA" w:rsidRPr="00222087" w:rsidTr="00F44731">
        <w:trPr>
          <w:trHeight w:val="328"/>
        </w:trPr>
        <w:tc>
          <w:tcPr>
            <w:tcW w:w="1277" w:type="dxa"/>
          </w:tcPr>
          <w:p w:rsidR="004F34FA" w:rsidRPr="00222087" w:rsidRDefault="004F34FA" w:rsidP="007B68D3">
            <w:pPr>
              <w:pStyle w:val="TableParagraph"/>
              <w:spacing w:line="270" w:lineRule="exact"/>
              <w:ind w:left="340"/>
              <w:rPr>
                <w:sz w:val="24"/>
                <w:lang w:val="uk-UA"/>
              </w:rPr>
            </w:pPr>
            <w:r w:rsidRPr="00222087">
              <w:rPr>
                <w:sz w:val="24"/>
                <w:lang w:val="uk-UA"/>
              </w:rPr>
              <w:t xml:space="preserve">ОК </w:t>
            </w:r>
            <w:r w:rsidRPr="00222087">
              <w:rPr>
                <w:spacing w:val="-10"/>
                <w:sz w:val="24"/>
                <w:lang w:val="uk-UA"/>
              </w:rPr>
              <w:t>8</w:t>
            </w:r>
          </w:p>
        </w:tc>
        <w:tc>
          <w:tcPr>
            <w:tcW w:w="5953" w:type="dxa"/>
          </w:tcPr>
          <w:p w:rsidR="004F34FA" w:rsidRPr="00222087" w:rsidRDefault="004F34FA" w:rsidP="007B68D3">
            <w:pPr>
              <w:pStyle w:val="TableParagraph"/>
              <w:spacing w:before="18"/>
              <w:ind w:left="9"/>
              <w:rPr>
                <w:sz w:val="24"/>
                <w:lang w:val="uk-UA"/>
              </w:rPr>
            </w:pPr>
            <w:r w:rsidRPr="00222087">
              <w:rPr>
                <w:sz w:val="24"/>
                <w:lang w:val="uk-UA"/>
              </w:rPr>
              <w:t>Вступ</w:t>
            </w:r>
            <w:r w:rsidRPr="00222087">
              <w:rPr>
                <w:spacing w:val="-3"/>
                <w:sz w:val="24"/>
                <w:lang w:val="uk-UA"/>
              </w:rPr>
              <w:t xml:space="preserve"> </w:t>
            </w:r>
            <w:r w:rsidRPr="00222087">
              <w:rPr>
                <w:sz w:val="24"/>
                <w:lang w:val="uk-UA"/>
              </w:rPr>
              <w:t>до</w:t>
            </w:r>
            <w:r w:rsidRPr="00222087">
              <w:rPr>
                <w:spacing w:val="-1"/>
                <w:sz w:val="24"/>
                <w:lang w:val="uk-UA"/>
              </w:rPr>
              <w:t xml:space="preserve"> </w:t>
            </w:r>
            <w:r w:rsidRPr="00222087">
              <w:rPr>
                <w:spacing w:val="-2"/>
                <w:sz w:val="24"/>
                <w:lang w:val="uk-UA"/>
              </w:rPr>
              <w:t>спеціальності</w:t>
            </w:r>
          </w:p>
        </w:tc>
        <w:tc>
          <w:tcPr>
            <w:tcW w:w="1276" w:type="dxa"/>
          </w:tcPr>
          <w:p w:rsidR="004F34FA" w:rsidRPr="00222087" w:rsidRDefault="004F34FA" w:rsidP="007B68D3">
            <w:pPr>
              <w:pStyle w:val="TableParagraph"/>
              <w:spacing w:line="270" w:lineRule="exact"/>
              <w:ind w:left="29" w:right="9"/>
              <w:jc w:val="center"/>
              <w:rPr>
                <w:sz w:val="24"/>
                <w:lang w:val="uk-UA"/>
              </w:rPr>
            </w:pPr>
            <w:r w:rsidRPr="00222087">
              <w:rPr>
                <w:spacing w:val="-10"/>
                <w:sz w:val="24"/>
                <w:lang w:val="uk-UA"/>
              </w:rPr>
              <w:t>3</w:t>
            </w:r>
          </w:p>
        </w:tc>
        <w:tc>
          <w:tcPr>
            <w:tcW w:w="1417" w:type="dxa"/>
          </w:tcPr>
          <w:p w:rsidR="004F34FA" w:rsidRPr="00222087" w:rsidRDefault="004F34FA" w:rsidP="00F44731">
            <w:pPr>
              <w:pStyle w:val="TableParagraph"/>
              <w:spacing w:line="270" w:lineRule="exact"/>
              <w:ind w:left="19"/>
              <w:jc w:val="center"/>
              <w:rPr>
                <w:sz w:val="24"/>
                <w:lang w:val="uk-UA"/>
              </w:rPr>
            </w:pPr>
            <w:r w:rsidRPr="00222087">
              <w:rPr>
                <w:spacing w:val="-2"/>
                <w:sz w:val="24"/>
                <w:lang w:val="uk-UA"/>
              </w:rPr>
              <w:t>залік</w:t>
            </w:r>
          </w:p>
        </w:tc>
      </w:tr>
      <w:tr w:rsidR="004F34FA" w:rsidRPr="00222087" w:rsidTr="00F44731">
        <w:trPr>
          <w:trHeight w:val="324"/>
        </w:trPr>
        <w:tc>
          <w:tcPr>
            <w:tcW w:w="1277" w:type="dxa"/>
          </w:tcPr>
          <w:p w:rsidR="004F34FA" w:rsidRPr="00222087" w:rsidRDefault="004F34FA" w:rsidP="007B68D3">
            <w:pPr>
              <w:pStyle w:val="TableParagraph"/>
              <w:spacing w:before="11"/>
              <w:ind w:left="340"/>
              <w:rPr>
                <w:sz w:val="24"/>
                <w:lang w:val="uk-UA"/>
              </w:rPr>
            </w:pPr>
            <w:r w:rsidRPr="00222087">
              <w:rPr>
                <w:sz w:val="24"/>
                <w:lang w:val="uk-UA"/>
              </w:rPr>
              <w:t xml:space="preserve">ОК </w:t>
            </w:r>
            <w:r w:rsidRPr="00222087">
              <w:rPr>
                <w:spacing w:val="-10"/>
                <w:sz w:val="24"/>
                <w:lang w:val="uk-UA"/>
              </w:rPr>
              <w:t>9</w:t>
            </w:r>
          </w:p>
        </w:tc>
        <w:tc>
          <w:tcPr>
            <w:tcW w:w="5953" w:type="dxa"/>
          </w:tcPr>
          <w:p w:rsidR="004F34FA" w:rsidRPr="00222087" w:rsidRDefault="004F34FA" w:rsidP="007B68D3">
            <w:pPr>
              <w:pStyle w:val="TableParagraph"/>
              <w:spacing w:before="11"/>
              <w:ind w:left="14"/>
              <w:rPr>
                <w:sz w:val="24"/>
                <w:lang w:val="uk-UA"/>
              </w:rPr>
            </w:pPr>
            <w:r w:rsidRPr="00222087">
              <w:rPr>
                <w:spacing w:val="-2"/>
                <w:sz w:val="24"/>
                <w:lang w:val="uk-UA"/>
              </w:rPr>
              <w:t>Біохімія</w:t>
            </w:r>
          </w:p>
        </w:tc>
        <w:tc>
          <w:tcPr>
            <w:tcW w:w="1276" w:type="dxa"/>
          </w:tcPr>
          <w:p w:rsidR="004F34FA" w:rsidRPr="00222087" w:rsidRDefault="004F34FA" w:rsidP="007B68D3">
            <w:pPr>
              <w:pStyle w:val="TableParagraph"/>
              <w:spacing w:before="11"/>
              <w:ind w:left="29"/>
              <w:jc w:val="center"/>
              <w:rPr>
                <w:sz w:val="24"/>
                <w:lang w:val="uk-UA"/>
              </w:rPr>
            </w:pPr>
            <w:r w:rsidRPr="00222087">
              <w:rPr>
                <w:spacing w:val="-10"/>
                <w:sz w:val="24"/>
                <w:lang w:val="uk-UA"/>
              </w:rPr>
              <w:t>4</w:t>
            </w:r>
          </w:p>
        </w:tc>
        <w:tc>
          <w:tcPr>
            <w:tcW w:w="1417" w:type="dxa"/>
          </w:tcPr>
          <w:p w:rsidR="004F34FA" w:rsidRPr="00222087" w:rsidRDefault="004F34FA" w:rsidP="00F44731">
            <w:pPr>
              <w:pStyle w:val="TableParagraph"/>
              <w:spacing w:before="11"/>
              <w:ind w:left="19"/>
              <w:jc w:val="center"/>
              <w:rPr>
                <w:sz w:val="24"/>
                <w:lang w:val="uk-UA"/>
              </w:rPr>
            </w:pPr>
            <w:r w:rsidRPr="00222087">
              <w:rPr>
                <w:spacing w:val="-2"/>
                <w:sz w:val="24"/>
                <w:lang w:val="uk-UA"/>
              </w:rPr>
              <w:t>екзамен</w:t>
            </w:r>
          </w:p>
        </w:tc>
      </w:tr>
      <w:tr w:rsidR="004F34FA" w:rsidRPr="00222087" w:rsidTr="00F44731">
        <w:trPr>
          <w:trHeight w:val="323"/>
        </w:trPr>
        <w:tc>
          <w:tcPr>
            <w:tcW w:w="1277" w:type="dxa"/>
          </w:tcPr>
          <w:p w:rsidR="004F34FA" w:rsidRPr="00222087" w:rsidRDefault="004F34FA" w:rsidP="007B68D3">
            <w:pPr>
              <w:pStyle w:val="TableParagraph"/>
              <w:spacing w:before="11"/>
              <w:ind w:left="359"/>
              <w:rPr>
                <w:sz w:val="24"/>
                <w:lang w:val="uk-UA"/>
              </w:rPr>
            </w:pPr>
            <w:r w:rsidRPr="00222087">
              <w:rPr>
                <w:sz w:val="24"/>
                <w:lang w:val="uk-UA"/>
              </w:rPr>
              <w:t xml:space="preserve">ОК </w:t>
            </w:r>
            <w:r w:rsidRPr="00222087">
              <w:rPr>
                <w:spacing w:val="-5"/>
                <w:sz w:val="24"/>
                <w:lang w:val="uk-UA"/>
              </w:rPr>
              <w:t>10</w:t>
            </w:r>
          </w:p>
        </w:tc>
        <w:tc>
          <w:tcPr>
            <w:tcW w:w="5953" w:type="dxa"/>
          </w:tcPr>
          <w:p w:rsidR="004F34FA" w:rsidRPr="00222087" w:rsidRDefault="004F34FA" w:rsidP="007B68D3">
            <w:pPr>
              <w:pStyle w:val="TableParagraph"/>
              <w:spacing w:before="11"/>
              <w:ind w:left="14"/>
              <w:rPr>
                <w:sz w:val="24"/>
                <w:lang w:val="uk-UA"/>
              </w:rPr>
            </w:pPr>
            <w:r w:rsidRPr="00222087">
              <w:rPr>
                <w:sz w:val="24"/>
                <w:lang w:val="uk-UA"/>
              </w:rPr>
              <w:t>Анатомія</w:t>
            </w:r>
            <w:r w:rsidRPr="00222087">
              <w:rPr>
                <w:spacing w:val="-3"/>
                <w:sz w:val="24"/>
                <w:lang w:val="uk-UA"/>
              </w:rPr>
              <w:t xml:space="preserve"> </w:t>
            </w:r>
            <w:r w:rsidRPr="00222087">
              <w:rPr>
                <w:sz w:val="24"/>
                <w:lang w:val="uk-UA"/>
              </w:rPr>
              <w:t>людини</w:t>
            </w:r>
            <w:r w:rsidRPr="00222087">
              <w:rPr>
                <w:spacing w:val="-5"/>
                <w:sz w:val="24"/>
                <w:lang w:val="uk-UA"/>
              </w:rPr>
              <w:t xml:space="preserve"> </w:t>
            </w:r>
            <w:r w:rsidRPr="00222087">
              <w:rPr>
                <w:sz w:val="24"/>
                <w:lang w:val="uk-UA"/>
              </w:rPr>
              <w:t>з</w:t>
            </w:r>
            <w:r w:rsidRPr="00222087">
              <w:rPr>
                <w:spacing w:val="-2"/>
                <w:sz w:val="24"/>
                <w:lang w:val="uk-UA"/>
              </w:rPr>
              <w:t xml:space="preserve"> </w:t>
            </w:r>
            <w:r w:rsidRPr="00222087">
              <w:rPr>
                <w:sz w:val="24"/>
                <w:lang w:val="uk-UA"/>
              </w:rPr>
              <w:t>основами</w:t>
            </w:r>
            <w:r w:rsidRPr="00222087">
              <w:rPr>
                <w:spacing w:val="-3"/>
                <w:sz w:val="24"/>
                <w:lang w:val="uk-UA"/>
              </w:rPr>
              <w:t xml:space="preserve"> </w:t>
            </w:r>
            <w:r w:rsidRPr="00222087">
              <w:rPr>
                <w:sz w:val="24"/>
                <w:lang w:val="uk-UA"/>
              </w:rPr>
              <w:t>спортивної</w:t>
            </w:r>
            <w:r w:rsidRPr="00222087">
              <w:rPr>
                <w:spacing w:val="-2"/>
                <w:sz w:val="24"/>
                <w:lang w:val="uk-UA"/>
              </w:rPr>
              <w:t xml:space="preserve"> морфології</w:t>
            </w:r>
          </w:p>
        </w:tc>
        <w:tc>
          <w:tcPr>
            <w:tcW w:w="1276" w:type="dxa"/>
          </w:tcPr>
          <w:p w:rsidR="004F34FA" w:rsidRPr="00222087" w:rsidRDefault="004F34FA" w:rsidP="007B68D3">
            <w:pPr>
              <w:pStyle w:val="TableParagraph"/>
              <w:spacing w:before="11"/>
              <w:ind w:left="29"/>
              <w:jc w:val="center"/>
              <w:rPr>
                <w:sz w:val="24"/>
                <w:lang w:val="uk-UA"/>
              </w:rPr>
            </w:pPr>
            <w:r w:rsidRPr="00222087">
              <w:rPr>
                <w:spacing w:val="-10"/>
                <w:sz w:val="24"/>
                <w:lang w:val="uk-UA"/>
              </w:rPr>
              <w:t>7</w:t>
            </w:r>
          </w:p>
        </w:tc>
        <w:tc>
          <w:tcPr>
            <w:tcW w:w="1417" w:type="dxa"/>
          </w:tcPr>
          <w:p w:rsidR="004F34FA" w:rsidRPr="00222087" w:rsidRDefault="004F34FA" w:rsidP="00F44731">
            <w:pPr>
              <w:pStyle w:val="TableParagraph"/>
              <w:spacing w:before="11"/>
              <w:ind w:left="19"/>
              <w:jc w:val="center"/>
              <w:rPr>
                <w:sz w:val="24"/>
                <w:lang w:val="uk-UA"/>
              </w:rPr>
            </w:pPr>
            <w:r w:rsidRPr="00222087">
              <w:rPr>
                <w:spacing w:val="-2"/>
                <w:sz w:val="24"/>
                <w:lang w:val="uk-UA"/>
              </w:rPr>
              <w:t>екзамен</w:t>
            </w:r>
          </w:p>
        </w:tc>
      </w:tr>
      <w:tr w:rsidR="004F34FA" w:rsidRPr="00222087" w:rsidTr="00F44731">
        <w:trPr>
          <w:trHeight w:val="384"/>
        </w:trPr>
        <w:tc>
          <w:tcPr>
            <w:tcW w:w="1277" w:type="dxa"/>
          </w:tcPr>
          <w:p w:rsidR="004F34FA" w:rsidRPr="00222087" w:rsidRDefault="004F34FA" w:rsidP="007B68D3">
            <w:pPr>
              <w:pStyle w:val="TableParagraph"/>
              <w:spacing w:line="270" w:lineRule="exact"/>
              <w:ind w:left="359"/>
              <w:rPr>
                <w:sz w:val="24"/>
                <w:lang w:val="uk-UA"/>
              </w:rPr>
            </w:pPr>
            <w:r w:rsidRPr="00222087">
              <w:rPr>
                <w:sz w:val="24"/>
                <w:lang w:val="uk-UA"/>
              </w:rPr>
              <w:t xml:space="preserve">ОК </w:t>
            </w:r>
            <w:r w:rsidRPr="00222087">
              <w:rPr>
                <w:spacing w:val="-5"/>
                <w:sz w:val="24"/>
                <w:lang w:val="uk-UA"/>
              </w:rPr>
              <w:t>11</w:t>
            </w:r>
          </w:p>
        </w:tc>
        <w:tc>
          <w:tcPr>
            <w:tcW w:w="5953" w:type="dxa"/>
          </w:tcPr>
          <w:p w:rsidR="004F34FA" w:rsidRPr="00222087" w:rsidRDefault="004F34FA" w:rsidP="007B68D3">
            <w:pPr>
              <w:pStyle w:val="TableParagraph"/>
              <w:spacing w:line="270" w:lineRule="exact"/>
              <w:ind w:left="14"/>
              <w:rPr>
                <w:sz w:val="24"/>
                <w:lang w:val="uk-UA"/>
              </w:rPr>
            </w:pPr>
            <w:r w:rsidRPr="00222087">
              <w:rPr>
                <w:spacing w:val="-2"/>
                <w:sz w:val="24"/>
                <w:lang w:val="uk-UA"/>
              </w:rPr>
              <w:t>Педагогіка</w:t>
            </w:r>
          </w:p>
        </w:tc>
        <w:tc>
          <w:tcPr>
            <w:tcW w:w="1276" w:type="dxa"/>
          </w:tcPr>
          <w:p w:rsidR="004F34FA" w:rsidRPr="00222087" w:rsidRDefault="004F34FA" w:rsidP="007B68D3">
            <w:pPr>
              <w:pStyle w:val="TableParagraph"/>
              <w:spacing w:line="270" w:lineRule="exact"/>
              <w:ind w:left="29"/>
              <w:jc w:val="center"/>
              <w:rPr>
                <w:sz w:val="24"/>
                <w:lang w:val="uk-UA"/>
              </w:rPr>
            </w:pPr>
            <w:r w:rsidRPr="00222087">
              <w:rPr>
                <w:spacing w:val="-10"/>
                <w:sz w:val="24"/>
                <w:lang w:val="uk-UA"/>
              </w:rPr>
              <w:t>9</w:t>
            </w:r>
          </w:p>
        </w:tc>
        <w:tc>
          <w:tcPr>
            <w:tcW w:w="1417" w:type="dxa"/>
          </w:tcPr>
          <w:p w:rsidR="004F34FA" w:rsidRPr="00222087" w:rsidRDefault="004F34FA" w:rsidP="00F44731">
            <w:pPr>
              <w:pStyle w:val="TableParagraph"/>
              <w:spacing w:line="270" w:lineRule="exact"/>
              <w:ind w:left="19"/>
              <w:jc w:val="center"/>
              <w:rPr>
                <w:sz w:val="24"/>
                <w:lang w:val="uk-UA"/>
              </w:rPr>
            </w:pPr>
            <w:r w:rsidRPr="00222087">
              <w:rPr>
                <w:spacing w:val="-2"/>
                <w:sz w:val="24"/>
                <w:lang w:val="uk-UA"/>
              </w:rPr>
              <w:t>залік,</w:t>
            </w:r>
            <w:r w:rsidRPr="00222087">
              <w:rPr>
                <w:sz w:val="24"/>
                <w:lang w:val="uk-UA"/>
              </w:rPr>
              <w:t xml:space="preserve"> </w:t>
            </w:r>
            <w:r w:rsidRPr="00222087">
              <w:rPr>
                <w:spacing w:val="-2"/>
                <w:sz w:val="24"/>
                <w:lang w:val="uk-UA"/>
              </w:rPr>
              <w:t>екзамен</w:t>
            </w:r>
          </w:p>
        </w:tc>
      </w:tr>
      <w:tr w:rsidR="004F34FA" w:rsidRPr="00222087" w:rsidTr="00F44731">
        <w:trPr>
          <w:trHeight w:val="337"/>
        </w:trPr>
        <w:tc>
          <w:tcPr>
            <w:tcW w:w="1277" w:type="dxa"/>
          </w:tcPr>
          <w:p w:rsidR="004F34FA" w:rsidRPr="00222087" w:rsidRDefault="004F34FA" w:rsidP="007B68D3">
            <w:pPr>
              <w:pStyle w:val="TableParagraph"/>
              <w:spacing w:before="11"/>
              <w:ind w:left="359"/>
              <w:rPr>
                <w:sz w:val="24"/>
                <w:lang w:val="uk-UA"/>
              </w:rPr>
            </w:pPr>
            <w:r w:rsidRPr="00222087">
              <w:rPr>
                <w:sz w:val="24"/>
                <w:lang w:val="uk-UA"/>
              </w:rPr>
              <w:t xml:space="preserve">ОК </w:t>
            </w:r>
            <w:r w:rsidRPr="00222087">
              <w:rPr>
                <w:spacing w:val="-5"/>
                <w:sz w:val="24"/>
                <w:lang w:val="uk-UA"/>
              </w:rPr>
              <w:t>12</w:t>
            </w:r>
          </w:p>
        </w:tc>
        <w:tc>
          <w:tcPr>
            <w:tcW w:w="5953" w:type="dxa"/>
          </w:tcPr>
          <w:p w:rsidR="004F34FA" w:rsidRPr="00222087" w:rsidRDefault="004F34FA" w:rsidP="007B68D3">
            <w:pPr>
              <w:pStyle w:val="TableParagraph"/>
              <w:spacing w:line="270" w:lineRule="exact"/>
              <w:ind w:left="14"/>
              <w:rPr>
                <w:sz w:val="24"/>
                <w:lang w:val="uk-UA"/>
              </w:rPr>
            </w:pPr>
            <w:r w:rsidRPr="00222087">
              <w:rPr>
                <w:sz w:val="24"/>
                <w:lang w:val="uk-UA"/>
              </w:rPr>
              <w:t>Гімнастика</w:t>
            </w:r>
            <w:r w:rsidRPr="00222087">
              <w:rPr>
                <w:spacing w:val="-3"/>
                <w:sz w:val="24"/>
                <w:lang w:val="uk-UA"/>
              </w:rPr>
              <w:t xml:space="preserve"> </w:t>
            </w:r>
            <w:r w:rsidRPr="00222087">
              <w:rPr>
                <w:sz w:val="24"/>
                <w:lang w:val="uk-UA"/>
              </w:rPr>
              <w:t>та</w:t>
            </w:r>
            <w:r w:rsidRPr="00222087">
              <w:rPr>
                <w:spacing w:val="-2"/>
                <w:sz w:val="24"/>
                <w:lang w:val="uk-UA"/>
              </w:rPr>
              <w:t xml:space="preserve"> </w:t>
            </w:r>
            <w:r w:rsidRPr="00222087">
              <w:rPr>
                <w:sz w:val="24"/>
                <w:lang w:val="uk-UA"/>
              </w:rPr>
              <w:t>методика</w:t>
            </w:r>
            <w:r w:rsidRPr="00222087">
              <w:rPr>
                <w:spacing w:val="-5"/>
                <w:sz w:val="24"/>
                <w:lang w:val="uk-UA"/>
              </w:rPr>
              <w:t xml:space="preserve"> </w:t>
            </w:r>
            <w:r w:rsidRPr="00222087">
              <w:rPr>
                <w:sz w:val="24"/>
                <w:lang w:val="uk-UA"/>
              </w:rPr>
              <w:t>її</w:t>
            </w:r>
            <w:r w:rsidRPr="00222087">
              <w:rPr>
                <w:spacing w:val="-1"/>
                <w:sz w:val="24"/>
                <w:lang w:val="uk-UA"/>
              </w:rPr>
              <w:t xml:space="preserve"> </w:t>
            </w:r>
            <w:r w:rsidRPr="00222087">
              <w:rPr>
                <w:spacing w:val="-2"/>
                <w:sz w:val="24"/>
                <w:lang w:val="uk-UA"/>
              </w:rPr>
              <w:t>навчання</w:t>
            </w:r>
          </w:p>
        </w:tc>
        <w:tc>
          <w:tcPr>
            <w:tcW w:w="1276" w:type="dxa"/>
          </w:tcPr>
          <w:p w:rsidR="004F34FA" w:rsidRPr="00222087" w:rsidRDefault="004F34FA" w:rsidP="007B68D3">
            <w:pPr>
              <w:pStyle w:val="TableParagraph"/>
              <w:spacing w:line="270" w:lineRule="exact"/>
              <w:ind w:left="29"/>
              <w:jc w:val="center"/>
              <w:rPr>
                <w:sz w:val="24"/>
                <w:lang w:val="uk-UA"/>
              </w:rPr>
            </w:pPr>
            <w:r w:rsidRPr="00222087">
              <w:rPr>
                <w:spacing w:val="-10"/>
                <w:sz w:val="24"/>
                <w:lang w:val="uk-UA"/>
              </w:rPr>
              <w:t>9</w:t>
            </w:r>
          </w:p>
        </w:tc>
        <w:tc>
          <w:tcPr>
            <w:tcW w:w="1417" w:type="dxa"/>
          </w:tcPr>
          <w:p w:rsidR="004F34FA" w:rsidRPr="00222087" w:rsidRDefault="004F34FA" w:rsidP="00F44731">
            <w:pPr>
              <w:pStyle w:val="TableParagraph"/>
              <w:spacing w:before="20"/>
              <w:ind w:left="19"/>
              <w:jc w:val="center"/>
              <w:rPr>
                <w:sz w:val="24"/>
                <w:lang w:val="uk-UA"/>
              </w:rPr>
            </w:pPr>
            <w:r w:rsidRPr="00222087">
              <w:rPr>
                <w:sz w:val="24"/>
                <w:lang w:val="uk-UA"/>
              </w:rPr>
              <w:t xml:space="preserve">залік, </w:t>
            </w:r>
            <w:r w:rsidRPr="00222087">
              <w:rPr>
                <w:spacing w:val="-2"/>
                <w:sz w:val="24"/>
                <w:lang w:val="uk-UA"/>
              </w:rPr>
              <w:t>екзамен</w:t>
            </w:r>
          </w:p>
        </w:tc>
      </w:tr>
      <w:tr w:rsidR="004F34FA" w:rsidRPr="00222087" w:rsidTr="00F44731">
        <w:trPr>
          <w:trHeight w:val="323"/>
        </w:trPr>
        <w:tc>
          <w:tcPr>
            <w:tcW w:w="1277" w:type="dxa"/>
          </w:tcPr>
          <w:p w:rsidR="004F34FA" w:rsidRPr="00222087" w:rsidRDefault="004F34FA" w:rsidP="007B68D3">
            <w:pPr>
              <w:pStyle w:val="TableParagraph"/>
              <w:spacing w:line="273" w:lineRule="exact"/>
              <w:ind w:left="359"/>
              <w:rPr>
                <w:sz w:val="24"/>
                <w:lang w:val="uk-UA"/>
              </w:rPr>
            </w:pPr>
            <w:r w:rsidRPr="00222087">
              <w:rPr>
                <w:sz w:val="24"/>
                <w:lang w:val="uk-UA"/>
              </w:rPr>
              <w:t xml:space="preserve">ОК </w:t>
            </w:r>
            <w:r w:rsidRPr="00222087">
              <w:rPr>
                <w:spacing w:val="-5"/>
                <w:sz w:val="24"/>
                <w:lang w:val="uk-UA"/>
              </w:rPr>
              <w:t>13</w:t>
            </w:r>
          </w:p>
        </w:tc>
        <w:tc>
          <w:tcPr>
            <w:tcW w:w="5953" w:type="dxa"/>
          </w:tcPr>
          <w:p w:rsidR="004F34FA" w:rsidRPr="00222087" w:rsidRDefault="004F34FA" w:rsidP="007B68D3">
            <w:pPr>
              <w:pStyle w:val="TableParagraph"/>
              <w:spacing w:line="273" w:lineRule="exact"/>
              <w:ind w:left="14"/>
              <w:rPr>
                <w:sz w:val="24"/>
                <w:lang w:val="uk-UA"/>
              </w:rPr>
            </w:pPr>
            <w:r w:rsidRPr="00222087">
              <w:rPr>
                <w:sz w:val="24"/>
                <w:lang w:val="uk-UA"/>
              </w:rPr>
              <w:t>Легка</w:t>
            </w:r>
            <w:r w:rsidRPr="00222087">
              <w:rPr>
                <w:spacing w:val="-2"/>
                <w:sz w:val="24"/>
                <w:lang w:val="uk-UA"/>
              </w:rPr>
              <w:t xml:space="preserve"> </w:t>
            </w:r>
            <w:r w:rsidRPr="00222087">
              <w:rPr>
                <w:sz w:val="24"/>
                <w:lang w:val="uk-UA"/>
              </w:rPr>
              <w:t>атлетика</w:t>
            </w:r>
            <w:r w:rsidRPr="00222087">
              <w:rPr>
                <w:spacing w:val="-2"/>
                <w:sz w:val="24"/>
                <w:lang w:val="uk-UA"/>
              </w:rPr>
              <w:t xml:space="preserve"> </w:t>
            </w:r>
            <w:r w:rsidRPr="00222087">
              <w:rPr>
                <w:sz w:val="24"/>
                <w:lang w:val="uk-UA"/>
              </w:rPr>
              <w:t>та</w:t>
            </w:r>
            <w:r w:rsidRPr="00222087">
              <w:rPr>
                <w:spacing w:val="-1"/>
                <w:sz w:val="24"/>
                <w:lang w:val="uk-UA"/>
              </w:rPr>
              <w:t xml:space="preserve"> </w:t>
            </w:r>
            <w:r w:rsidRPr="00222087">
              <w:rPr>
                <w:sz w:val="24"/>
                <w:lang w:val="uk-UA"/>
              </w:rPr>
              <w:t>методика</w:t>
            </w:r>
            <w:r w:rsidRPr="00222087">
              <w:rPr>
                <w:spacing w:val="-2"/>
                <w:sz w:val="24"/>
                <w:lang w:val="uk-UA"/>
              </w:rPr>
              <w:t xml:space="preserve"> </w:t>
            </w:r>
            <w:r w:rsidRPr="00222087">
              <w:rPr>
                <w:sz w:val="24"/>
                <w:lang w:val="uk-UA"/>
              </w:rPr>
              <w:t>її</w:t>
            </w:r>
            <w:r w:rsidRPr="00222087">
              <w:rPr>
                <w:spacing w:val="-3"/>
                <w:sz w:val="24"/>
                <w:lang w:val="uk-UA"/>
              </w:rPr>
              <w:t xml:space="preserve"> </w:t>
            </w:r>
            <w:r w:rsidRPr="00222087">
              <w:rPr>
                <w:spacing w:val="-2"/>
                <w:sz w:val="24"/>
                <w:lang w:val="uk-UA"/>
              </w:rPr>
              <w:t>навчання</w:t>
            </w:r>
          </w:p>
        </w:tc>
        <w:tc>
          <w:tcPr>
            <w:tcW w:w="1276" w:type="dxa"/>
          </w:tcPr>
          <w:p w:rsidR="004F34FA" w:rsidRPr="00222087" w:rsidRDefault="004F34FA" w:rsidP="007B68D3">
            <w:pPr>
              <w:pStyle w:val="TableParagraph"/>
              <w:spacing w:line="273" w:lineRule="exact"/>
              <w:ind w:left="29"/>
              <w:jc w:val="center"/>
              <w:rPr>
                <w:sz w:val="24"/>
                <w:lang w:val="uk-UA"/>
              </w:rPr>
            </w:pPr>
            <w:r w:rsidRPr="00222087">
              <w:rPr>
                <w:spacing w:val="-10"/>
                <w:sz w:val="24"/>
                <w:lang w:val="uk-UA"/>
              </w:rPr>
              <w:t>9</w:t>
            </w:r>
          </w:p>
        </w:tc>
        <w:tc>
          <w:tcPr>
            <w:tcW w:w="1417" w:type="dxa"/>
          </w:tcPr>
          <w:p w:rsidR="004F34FA" w:rsidRPr="00222087" w:rsidRDefault="004F34FA" w:rsidP="00F44731">
            <w:pPr>
              <w:pStyle w:val="TableParagraph"/>
              <w:spacing w:before="20"/>
              <w:ind w:left="19" w:right="228"/>
              <w:jc w:val="center"/>
              <w:rPr>
                <w:sz w:val="24"/>
                <w:lang w:val="uk-UA"/>
              </w:rPr>
            </w:pPr>
            <w:r w:rsidRPr="00222087">
              <w:rPr>
                <w:sz w:val="24"/>
                <w:lang w:val="uk-UA"/>
              </w:rPr>
              <w:t xml:space="preserve">залік, </w:t>
            </w:r>
            <w:r w:rsidRPr="00222087">
              <w:rPr>
                <w:spacing w:val="-2"/>
                <w:sz w:val="24"/>
                <w:lang w:val="uk-UA"/>
              </w:rPr>
              <w:t>екзамен</w:t>
            </w:r>
          </w:p>
        </w:tc>
      </w:tr>
      <w:tr w:rsidR="004F34FA" w:rsidRPr="00222087" w:rsidTr="00F44731">
        <w:trPr>
          <w:trHeight w:val="616"/>
        </w:trPr>
        <w:tc>
          <w:tcPr>
            <w:tcW w:w="1277" w:type="dxa"/>
          </w:tcPr>
          <w:p w:rsidR="004F34FA" w:rsidRPr="00222087" w:rsidRDefault="004F34FA" w:rsidP="007B68D3">
            <w:pPr>
              <w:pStyle w:val="TableParagraph"/>
              <w:spacing w:line="270" w:lineRule="exact"/>
              <w:ind w:left="359"/>
              <w:rPr>
                <w:sz w:val="24"/>
                <w:lang w:val="uk-UA"/>
              </w:rPr>
            </w:pPr>
            <w:r w:rsidRPr="00222087">
              <w:rPr>
                <w:sz w:val="24"/>
                <w:lang w:val="uk-UA"/>
              </w:rPr>
              <w:t xml:space="preserve">ОК </w:t>
            </w:r>
            <w:r w:rsidRPr="00222087">
              <w:rPr>
                <w:spacing w:val="-5"/>
                <w:sz w:val="24"/>
                <w:lang w:val="uk-UA"/>
              </w:rPr>
              <w:t>14</w:t>
            </w:r>
          </w:p>
        </w:tc>
        <w:tc>
          <w:tcPr>
            <w:tcW w:w="5953" w:type="dxa"/>
          </w:tcPr>
          <w:p w:rsidR="004F34FA" w:rsidRPr="00222087" w:rsidRDefault="004F34FA" w:rsidP="007B68D3">
            <w:pPr>
              <w:pStyle w:val="TableParagraph"/>
              <w:spacing w:line="270" w:lineRule="exact"/>
              <w:ind w:left="9"/>
              <w:rPr>
                <w:sz w:val="24"/>
                <w:lang w:val="uk-UA"/>
              </w:rPr>
            </w:pPr>
            <w:r w:rsidRPr="00222087">
              <w:rPr>
                <w:sz w:val="24"/>
                <w:lang w:val="uk-UA"/>
              </w:rPr>
              <w:t>Спортивні</w:t>
            </w:r>
            <w:r w:rsidRPr="00222087">
              <w:rPr>
                <w:spacing w:val="-3"/>
                <w:sz w:val="24"/>
                <w:lang w:val="uk-UA"/>
              </w:rPr>
              <w:t xml:space="preserve"> </w:t>
            </w:r>
            <w:r w:rsidRPr="00222087">
              <w:rPr>
                <w:sz w:val="24"/>
                <w:lang w:val="uk-UA"/>
              </w:rPr>
              <w:t>та</w:t>
            </w:r>
            <w:r w:rsidRPr="00222087">
              <w:rPr>
                <w:spacing w:val="-3"/>
                <w:sz w:val="24"/>
                <w:lang w:val="uk-UA"/>
              </w:rPr>
              <w:t xml:space="preserve"> </w:t>
            </w:r>
            <w:r w:rsidRPr="00222087">
              <w:rPr>
                <w:sz w:val="24"/>
                <w:lang w:val="uk-UA"/>
              </w:rPr>
              <w:t>рухливі</w:t>
            </w:r>
            <w:r w:rsidRPr="00222087">
              <w:rPr>
                <w:spacing w:val="-2"/>
                <w:sz w:val="24"/>
                <w:lang w:val="uk-UA"/>
              </w:rPr>
              <w:t xml:space="preserve"> </w:t>
            </w:r>
            <w:r w:rsidRPr="00222087">
              <w:rPr>
                <w:sz w:val="24"/>
                <w:lang w:val="uk-UA"/>
              </w:rPr>
              <w:t>ігри</w:t>
            </w:r>
            <w:r w:rsidRPr="00222087">
              <w:rPr>
                <w:spacing w:val="-3"/>
                <w:sz w:val="24"/>
                <w:lang w:val="uk-UA"/>
              </w:rPr>
              <w:t xml:space="preserve"> </w:t>
            </w:r>
            <w:r w:rsidRPr="00222087">
              <w:rPr>
                <w:sz w:val="24"/>
                <w:lang w:val="uk-UA"/>
              </w:rPr>
              <w:t>і</w:t>
            </w:r>
            <w:r w:rsidRPr="00222087">
              <w:rPr>
                <w:spacing w:val="1"/>
                <w:sz w:val="24"/>
                <w:lang w:val="uk-UA"/>
              </w:rPr>
              <w:t xml:space="preserve"> </w:t>
            </w:r>
            <w:r w:rsidRPr="00222087">
              <w:rPr>
                <w:sz w:val="24"/>
                <w:lang w:val="uk-UA"/>
              </w:rPr>
              <w:t>методика</w:t>
            </w:r>
            <w:r w:rsidRPr="00222087">
              <w:rPr>
                <w:spacing w:val="-3"/>
                <w:sz w:val="24"/>
                <w:lang w:val="uk-UA"/>
              </w:rPr>
              <w:t xml:space="preserve"> </w:t>
            </w:r>
            <w:r w:rsidRPr="00222087">
              <w:rPr>
                <w:sz w:val="24"/>
                <w:lang w:val="uk-UA"/>
              </w:rPr>
              <w:t>їх</w:t>
            </w:r>
            <w:r w:rsidRPr="00222087">
              <w:rPr>
                <w:spacing w:val="-3"/>
                <w:sz w:val="24"/>
                <w:lang w:val="uk-UA"/>
              </w:rPr>
              <w:t xml:space="preserve"> </w:t>
            </w:r>
            <w:r w:rsidRPr="00222087">
              <w:rPr>
                <w:spacing w:val="-2"/>
                <w:sz w:val="24"/>
                <w:lang w:val="uk-UA"/>
              </w:rPr>
              <w:t>навчання</w:t>
            </w:r>
          </w:p>
        </w:tc>
        <w:tc>
          <w:tcPr>
            <w:tcW w:w="1276" w:type="dxa"/>
          </w:tcPr>
          <w:p w:rsidR="004F34FA" w:rsidRPr="00222087" w:rsidRDefault="004F34FA" w:rsidP="007B68D3">
            <w:pPr>
              <w:pStyle w:val="TableParagraph"/>
              <w:spacing w:line="270" w:lineRule="exact"/>
              <w:ind w:left="29"/>
              <w:jc w:val="center"/>
              <w:rPr>
                <w:sz w:val="24"/>
                <w:lang w:val="uk-UA"/>
              </w:rPr>
            </w:pPr>
            <w:r w:rsidRPr="00222087">
              <w:rPr>
                <w:spacing w:val="-10"/>
                <w:sz w:val="24"/>
                <w:lang w:val="uk-UA"/>
              </w:rPr>
              <w:t>14</w:t>
            </w:r>
          </w:p>
        </w:tc>
        <w:tc>
          <w:tcPr>
            <w:tcW w:w="1417" w:type="dxa"/>
          </w:tcPr>
          <w:p w:rsidR="004F34FA" w:rsidRPr="00222087" w:rsidRDefault="004F34FA" w:rsidP="00F44731">
            <w:pPr>
              <w:pStyle w:val="TableParagraph"/>
              <w:spacing w:line="270" w:lineRule="exact"/>
              <w:ind w:left="19"/>
              <w:jc w:val="center"/>
              <w:rPr>
                <w:sz w:val="24"/>
                <w:lang w:val="uk-UA"/>
              </w:rPr>
            </w:pPr>
            <w:r w:rsidRPr="00222087">
              <w:rPr>
                <w:sz w:val="24"/>
                <w:lang w:val="uk-UA"/>
              </w:rPr>
              <w:t>залік,</w:t>
            </w:r>
            <w:r w:rsidRPr="00222087">
              <w:rPr>
                <w:spacing w:val="-2"/>
                <w:sz w:val="24"/>
                <w:lang w:val="uk-UA"/>
              </w:rPr>
              <w:t xml:space="preserve"> залік,</w:t>
            </w:r>
          </w:p>
          <w:p w:rsidR="004F34FA" w:rsidRPr="00222087" w:rsidRDefault="004F34FA" w:rsidP="00F44731">
            <w:pPr>
              <w:pStyle w:val="TableParagraph"/>
              <w:spacing w:before="33"/>
              <w:ind w:left="19"/>
              <w:jc w:val="center"/>
              <w:rPr>
                <w:sz w:val="24"/>
                <w:lang w:val="uk-UA"/>
              </w:rPr>
            </w:pPr>
            <w:r w:rsidRPr="00222087">
              <w:rPr>
                <w:sz w:val="24"/>
                <w:lang w:val="uk-UA"/>
              </w:rPr>
              <w:t>залік, залік,</w:t>
            </w:r>
            <w:r w:rsidRPr="00222087">
              <w:rPr>
                <w:spacing w:val="28"/>
                <w:sz w:val="24"/>
                <w:lang w:val="uk-UA"/>
              </w:rPr>
              <w:t xml:space="preserve"> </w:t>
            </w:r>
            <w:r w:rsidRPr="00222087">
              <w:rPr>
                <w:spacing w:val="-2"/>
                <w:sz w:val="24"/>
                <w:lang w:val="uk-UA"/>
              </w:rPr>
              <w:t>екзамен</w:t>
            </w:r>
          </w:p>
        </w:tc>
      </w:tr>
      <w:tr w:rsidR="004F34FA" w:rsidRPr="00222087" w:rsidTr="00F44731">
        <w:trPr>
          <w:trHeight w:val="380"/>
        </w:trPr>
        <w:tc>
          <w:tcPr>
            <w:tcW w:w="1277" w:type="dxa"/>
          </w:tcPr>
          <w:p w:rsidR="004F34FA" w:rsidRPr="00222087" w:rsidRDefault="004F34FA" w:rsidP="007B68D3">
            <w:pPr>
              <w:pStyle w:val="TableParagraph"/>
              <w:spacing w:line="270" w:lineRule="exact"/>
              <w:ind w:left="359"/>
              <w:rPr>
                <w:sz w:val="24"/>
                <w:lang w:val="uk-UA"/>
              </w:rPr>
            </w:pPr>
            <w:r w:rsidRPr="00222087">
              <w:rPr>
                <w:sz w:val="24"/>
                <w:lang w:val="uk-UA"/>
              </w:rPr>
              <w:t xml:space="preserve">ОК </w:t>
            </w:r>
            <w:r w:rsidRPr="00222087">
              <w:rPr>
                <w:spacing w:val="-5"/>
                <w:sz w:val="24"/>
                <w:lang w:val="uk-UA"/>
              </w:rPr>
              <w:t>15</w:t>
            </w:r>
          </w:p>
        </w:tc>
        <w:tc>
          <w:tcPr>
            <w:tcW w:w="5953" w:type="dxa"/>
          </w:tcPr>
          <w:p w:rsidR="004F34FA" w:rsidRPr="00222087" w:rsidRDefault="004F34FA" w:rsidP="007B68D3">
            <w:pPr>
              <w:pStyle w:val="TableParagraph"/>
              <w:spacing w:line="270" w:lineRule="exact"/>
              <w:ind w:left="9"/>
              <w:rPr>
                <w:sz w:val="24"/>
                <w:lang w:val="uk-UA"/>
              </w:rPr>
            </w:pPr>
            <w:r w:rsidRPr="00222087">
              <w:rPr>
                <w:spacing w:val="-2"/>
                <w:sz w:val="24"/>
                <w:lang w:val="uk-UA"/>
              </w:rPr>
              <w:t>Психологія</w:t>
            </w:r>
          </w:p>
        </w:tc>
        <w:tc>
          <w:tcPr>
            <w:tcW w:w="1276" w:type="dxa"/>
          </w:tcPr>
          <w:p w:rsidR="004F34FA" w:rsidRPr="00222087" w:rsidRDefault="004F34FA" w:rsidP="007B68D3">
            <w:pPr>
              <w:pStyle w:val="TableParagraph"/>
              <w:spacing w:line="270" w:lineRule="exact"/>
              <w:ind w:left="29"/>
              <w:jc w:val="center"/>
              <w:rPr>
                <w:sz w:val="24"/>
                <w:lang w:val="uk-UA"/>
              </w:rPr>
            </w:pPr>
            <w:r w:rsidRPr="00222087">
              <w:rPr>
                <w:spacing w:val="-10"/>
                <w:sz w:val="24"/>
                <w:lang w:val="uk-UA"/>
              </w:rPr>
              <w:t>6</w:t>
            </w:r>
          </w:p>
        </w:tc>
        <w:tc>
          <w:tcPr>
            <w:tcW w:w="1417" w:type="dxa"/>
          </w:tcPr>
          <w:p w:rsidR="004F34FA" w:rsidRPr="00222087" w:rsidRDefault="004F34FA" w:rsidP="00F44731">
            <w:pPr>
              <w:pStyle w:val="TableParagraph"/>
              <w:spacing w:line="270" w:lineRule="exact"/>
              <w:ind w:left="19"/>
              <w:jc w:val="center"/>
              <w:rPr>
                <w:sz w:val="24"/>
                <w:lang w:val="uk-UA"/>
              </w:rPr>
            </w:pPr>
            <w:r w:rsidRPr="00222087">
              <w:rPr>
                <w:spacing w:val="-2"/>
                <w:sz w:val="24"/>
                <w:lang w:val="uk-UA"/>
              </w:rPr>
              <w:t>екзамен</w:t>
            </w:r>
          </w:p>
        </w:tc>
      </w:tr>
      <w:tr w:rsidR="004F34FA" w:rsidRPr="00222087" w:rsidTr="00F44731">
        <w:trPr>
          <w:trHeight w:val="414"/>
        </w:trPr>
        <w:tc>
          <w:tcPr>
            <w:tcW w:w="1277" w:type="dxa"/>
          </w:tcPr>
          <w:p w:rsidR="004F34FA" w:rsidRPr="00222087" w:rsidRDefault="004F34FA" w:rsidP="007B68D3">
            <w:pPr>
              <w:pStyle w:val="TableParagraph"/>
              <w:spacing w:line="270" w:lineRule="exact"/>
              <w:ind w:left="359"/>
              <w:rPr>
                <w:sz w:val="24"/>
                <w:lang w:val="uk-UA"/>
              </w:rPr>
            </w:pPr>
            <w:r w:rsidRPr="00222087">
              <w:rPr>
                <w:sz w:val="24"/>
                <w:lang w:val="uk-UA"/>
              </w:rPr>
              <w:t xml:space="preserve">ОК </w:t>
            </w:r>
            <w:r w:rsidRPr="00222087">
              <w:rPr>
                <w:spacing w:val="-5"/>
                <w:sz w:val="24"/>
                <w:lang w:val="uk-UA"/>
              </w:rPr>
              <w:t>16</w:t>
            </w:r>
          </w:p>
        </w:tc>
        <w:tc>
          <w:tcPr>
            <w:tcW w:w="5953" w:type="dxa"/>
          </w:tcPr>
          <w:p w:rsidR="004F34FA" w:rsidRPr="00222087" w:rsidRDefault="004F34FA" w:rsidP="007B68D3">
            <w:pPr>
              <w:pStyle w:val="TableParagraph"/>
              <w:spacing w:line="270" w:lineRule="exact"/>
              <w:ind w:left="9"/>
              <w:rPr>
                <w:sz w:val="24"/>
                <w:lang w:val="uk-UA"/>
              </w:rPr>
            </w:pPr>
            <w:r w:rsidRPr="00222087">
              <w:rPr>
                <w:sz w:val="24"/>
                <w:lang w:val="uk-UA"/>
              </w:rPr>
              <w:t>Теорія</w:t>
            </w:r>
            <w:r w:rsidRPr="00222087">
              <w:rPr>
                <w:spacing w:val="-3"/>
                <w:sz w:val="24"/>
                <w:lang w:val="uk-UA"/>
              </w:rPr>
              <w:t xml:space="preserve"> </w:t>
            </w:r>
            <w:r w:rsidRPr="00222087">
              <w:rPr>
                <w:sz w:val="24"/>
                <w:lang w:val="uk-UA"/>
              </w:rPr>
              <w:t>і</w:t>
            </w:r>
            <w:r w:rsidRPr="00222087">
              <w:rPr>
                <w:spacing w:val="-4"/>
                <w:sz w:val="24"/>
                <w:lang w:val="uk-UA"/>
              </w:rPr>
              <w:t xml:space="preserve"> </w:t>
            </w:r>
            <w:r w:rsidRPr="00222087">
              <w:rPr>
                <w:sz w:val="24"/>
                <w:lang w:val="uk-UA"/>
              </w:rPr>
              <w:t>методика</w:t>
            </w:r>
            <w:r w:rsidRPr="00222087">
              <w:rPr>
                <w:spacing w:val="-3"/>
                <w:sz w:val="24"/>
                <w:lang w:val="uk-UA"/>
              </w:rPr>
              <w:t xml:space="preserve"> </w:t>
            </w:r>
            <w:r w:rsidRPr="00222087">
              <w:rPr>
                <w:sz w:val="24"/>
                <w:lang w:val="uk-UA"/>
              </w:rPr>
              <w:t>фізичної</w:t>
            </w:r>
            <w:r w:rsidRPr="00222087">
              <w:rPr>
                <w:spacing w:val="-3"/>
                <w:sz w:val="24"/>
                <w:lang w:val="uk-UA"/>
              </w:rPr>
              <w:t xml:space="preserve"> </w:t>
            </w:r>
            <w:r w:rsidRPr="00222087">
              <w:rPr>
                <w:sz w:val="24"/>
                <w:lang w:val="uk-UA"/>
              </w:rPr>
              <w:t>культури</w:t>
            </w:r>
            <w:r w:rsidRPr="00222087">
              <w:rPr>
                <w:spacing w:val="-3"/>
                <w:sz w:val="24"/>
                <w:lang w:val="uk-UA"/>
              </w:rPr>
              <w:t xml:space="preserve"> </w:t>
            </w:r>
            <w:r w:rsidRPr="00222087">
              <w:rPr>
                <w:sz w:val="24"/>
                <w:lang w:val="uk-UA"/>
              </w:rPr>
              <w:t>та</w:t>
            </w:r>
            <w:r w:rsidRPr="00222087">
              <w:rPr>
                <w:spacing w:val="-3"/>
                <w:sz w:val="24"/>
                <w:lang w:val="uk-UA"/>
              </w:rPr>
              <w:t xml:space="preserve"> </w:t>
            </w:r>
            <w:r w:rsidRPr="00222087">
              <w:rPr>
                <w:spacing w:val="-2"/>
                <w:sz w:val="24"/>
                <w:lang w:val="uk-UA"/>
              </w:rPr>
              <w:t>спорту</w:t>
            </w:r>
          </w:p>
        </w:tc>
        <w:tc>
          <w:tcPr>
            <w:tcW w:w="1276" w:type="dxa"/>
          </w:tcPr>
          <w:p w:rsidR="004F34FA" w:rsidRPr="00222087" w:rsidRDefault="004F34FA" w:rsidP="007B68D3">
            <w:pPr>
              <w:pStyle w:val="TableParagraph"/>
              <w:spacing w:line="270" w:lineRule="exact"/>
              <w:ind w:left="29"/>
              <w:jc w:val="center"/>
              <w:rPr>
                <w:sz w:val="24"/>
                <w:lang w:val="uk-UA"/>
              </w:rPr>
            </w:pPr>
            <w:r w:rsidRPr="00222087">
              <w:rPr>
                <w:spacing w:val="-10"/>
                <w:sz w:val="24"/>
                <w:lang w:val="uk-UA"/>
              </w:rPr>
              <w:t>10</w:t>
            </w:r>
          </w:p>
        </w:tc>
        <w:tc>
          <w:tcPr>
            <w:tcW w:w="1417" w:type="dxa"/>
          </w:tcPr>
          <w:p w:rsidR="004F34FA" w:rsidRPr="00222087" w:rsidRDefault="004F34FA" w:rsidP="00F44731">
            <w:pPr>
              <w:pStyle w:val="TableParagraph"/>
              <w:spacing w:line="270" w:lineRule="exact"/>
              <w:ind w:left="19" w:right="221"/>
              <w:jc w:val="center"/>
              <w:rPr>
                <w:sz w:val="24"/>
                <w:lang w:val="uk-UA"/>
              </w:rPr>
            </w:pPr>
            <w:r w:rsidRPr="00222087">
              <w:rPr>
                <w:sz w:val="24"/>
                <w:lang w:val="uk-UA"/>
              </w:rPr>
              <w:t>екзамен,</w:t>
            </w:r>
            <w:r w:rsidRPr="00222087">
              <w:rPr>
                <w:spacing w:val="-4"/>
                <w:sz w:val="24"/>
                <w:lang w:val="uk-UA"/>
              </w:rPr>
              <w:t xml:space="preserve"> </w:t>
            </w:r>
            <w:r w:rsidRPr="00222087">
              <w:rPr>
                <w:spacing w:val="-2"/>
                <w:sz w:val="24"/>
                <w:lang w:val="uk-UA"/>
              </w:rPr>
              <w:t>екзамен</w:t>
            </w:r>
          </w:p>
        </w:tc>
      </w:tr>
      <w:tr w:rsidR="004F34FA" w:rsidRPr="00222087" w:rsidTr="00F44731">
        <w:trPr>
          <w:trHeight w:val="405"/>
        </w:trPr>
        <w:tc>
          <w:tcPr>
            <w:tcW w:w="1277" w:type="dxa"/>
          </w:tcPr>
          <w:p w:rsidR="004F34FA" w:rsidRPr="00222087" w:rsidRDefault="004F34FA" w:rsidP="007B68D3">
            <w:pPr>
              <w:pStyle w:val="TableParagraph"/>
              <w:spacing w:line="270" w:lineRule="exact"/>
              <w:ind w:left="359"/>
              <w:rPr>
                <w:sz w:val="24"/>
                <w:lang w:val="uk-UA"/>
              </w:rPr>
            </w:pPr>
            <w:r w:rsidRPr="00222087">
              <w:rPr>
                <w:sz w:val="24"/>
                <w:lang w:val="uk-UA"/>
              </w:rPr>
              <w:t xml:space="preserve">ОК </w:t>
            </w:r>
            <w:r w:rsidRPr="00222087">
              <w:rPr>
                <w:spacing w:val="-5"/>
                <w:sz w:val="24"/>
                <w:lang w:val="uk-UA"/>
              </w:rPr>
              <w:t>17</w:t>
            </w:r>
          </w:p>
        </w:tc>
        <w:tc>
          <w:tcPr>
            <w:tcW w:w="5953" w:type="dxa"/>
          </w:tcPr>
          <w:p w:rsidR="004F34FA" w:rsidRPr="00222087" w:rsidRDefault="004F34FA" w:rsidP="007B68D3">
            <w:pPr>
              <w:pStyle w:val="TableParagraph"/>
              <w:spacing w:line="270" w:lineRule="exact"/>
              <w:ind w:left="9"/>
              <w:rPr>
                <w:sz w:val="24"/>
                <w:lang w:val="uk-UA"/>
              </w:rPr>
            </w:pPr>
            <w:r w:rsidRPr="00222087">
              <w:rPr>
                <w:sz w:val="24"/>
                <w:lang w:val="uk-UA"/>
              </w:rPr>
              <w:t>Фізіологія</w:t>
            </w:r>
            <w:r w:rsidRPr="00222087">
              <w:rPr>
                <w:spacing w:val="-3"/>
                <w:sz w:val="24"/>
                <w:lang w:val="uk-UA"/>
              </w:rPr>
              <w:t xml:space="preserve"> </w:t>
            </w:r>
            <w:r w:rsidRPr="00222087">
              <w:rPr>
                <w:sz w:val="24"/>
                <w:lang w:val="uk-UA"/>
              </w:rPr>
              <w:t>людини</w:t>
            </w:r>
            <w:r w:rsidRPr="00222087">
              <w:rPr>
                <w:spacing w:val="-2"/>
                <w:sz w:val="24"/>
                <w:lang w:val="uk-UA"/>
              </w:rPr>
              <w:t xml:space="preserve"> </w:t>
            </w:r>
            <w:r w:rsidRPr="00222087">
              <w:rPr>
                <w:sz w:val="24"/>
                <w:lang w:val="uk-UA"/>
              </w:rPr>
              <w:t>та</w:t>
            </w:r>
            <w:r w:rsidRPr="00222087">
              <w:rPr>
                <w:spacing w:val="-2"/>
                <w:sz w:val="24"/>
                <w:lang w:val="uk-UA"/>
              </w:rPr>
              <w:t xml:space="preserve"> </w:t>
            </w:r>
            <w:r w:rsidRPr="00222087">
              <w:rPr>
                <w:sz w:val="24"/>
                <w:lang w:val="uk-UA"/>
              </w:rPr>
              <w:t>рухової</w:t>
            </w:r>
            <w:r w:rsidRPr="00222087">
              <w:rPr>
                <w:spacing w:val="-2"/>
                <w:sz w:val="24"/>
                <w:lang w:val="uk-UA"/>
              </w:rPr>
              <w:t xml:space="preserve"> діяльності</w:t>
            </w:r>
          </w:p>
        </w:tc>
        <w:tc>
          <w:tcPr>
            <w:tcW w:w="1276" w:type="dxa"/>
          </w:tcPr>
          <w:p w:rsidR="004F34FA" w:rsidRPr="00222087" w:rsidRDefault="004F34FA" w:rsidP="007B68D3">
            <w:pPr>
              <w:pStyle w:val="TableParagraph"/>
              <w:spacing w:line="270" w:lineRule="exact"/>
              <w:ind w:left="29"/>
              <w:jc w:val="center"/>
              <w:rPr>
                <w:sz w:val="24"/>
                <w:lang w:val="uk-UA"/>
              </w:rPr>
            </w:pPr>
            <w:r w:rsidRPr="00222087">
              <w:rPr>
                <w:spacing w:val="-10"/>
                <w:sz w:val="24"/>
                <w:lang w:val="uk-UA"/>
              </w:rPr>
              <w:t>9</w:t>
            </w:r>
          </w:p>
        </w:tc>
        <w:tc>
          <w:tcPr>
            <w:tcW w:w="1417" w:type="dxa"/>
          </w:tcPr>
          <w:p w:rsidR="004F34FA" w:rsidRPr="00222087" w:rsidRDefault="004F34FA" w:rsidP="00F44731">
            <w:pPr>
              <w:pStyle w:val="TableParagraph"/>
              <w:spacing w:line="270" w:lineRule="exact"/>
              <w:ind w:left="19"/>
              <w:jc w:val="center"/>
              <w:rPr>
                <w:sz w:val="24"/>
                <w:lang w:val="uk-UA"/>
              </w:rPr>
            </w:pPr>
            <w:r w:rsidRPr="00222087">
              <w:rPr>
                <w:sz w:val="24"/>
                <w:lang w:val="uk-UA"/>
              </w:rPr>
              <w:t xml:space="preserve">залік, </w:t>
            </w:r>
            <w:r w:rsidRPr="00222087">
              <w:rPr>
                <w:spacing w:val="-2"/>
                <w:sz w:val="24"/>
                <w:lang w:val="uk-UA"/>
              </w:rPr>
              <w:t>екзамен</w:t>
            </w:r>
          </w:p>
        </w:tc>
      </w:tr>
      <w:tr w:rsidR="004F34FA" w:rsidRPr="00222087" w:rsidTr="00F44731">
        <w:trPr>
          <w:trHeight w:val="425"/>
        </w:trPr>
        <w:tc>
          <w:tcPr>
            <w:tcW w:w="1277" w:type="dxa"/>
          </w:tcPr>
          <w:p w:rsidR="004F34FA" w:rsidRPr="00222087" w:rsidRDefault="004F34FA" w:rsidP="007B68D3">
            <w:pPr>
              <w:pStyle w:val="TableParagraph"/>
              <w:spacing w:line="270" w:lineRule="exact"/>
              <w:ind w:left="359"/>
              <w:rPr>
                <w:sz w:val="24"/>
                <w:lang w:val="uk-UA"/>
              </w:rPr>
            </w:pPr>
            <w:r w:rsidRPr="00222087">
              <w:rPr>
                <w:sz w:val="24"/>
                <w:lang w:val="uk-UA"/>
              </w:rPr>
              <w:t xml:space="preserve">ОК </w:t>
            </w:r>
            <w:r w:rsidRPr="00222087">
              <w:rPr>
                <w:spacing w:val="-5"/>
                <w:sz w:val="24"/>
                <w:lang w:val="uk-UA"/>
              </w:rPr>
              <w:t>18</w:t>
            </w:r>
          </w:p>
        </w:tc>
        <w:tc>
          <w:tcPr>
            <w:tcW w:w="5953" w:type="dxa"/>
          </w:tcPr>
          <w:p w:rsidR="004F34FA" w:rsidRPr="00222087" w:rsidRDefault="004F34FA" w:rsidP="007B68D3">
            <w:pPr>
              <w:pStyle w:val="TableParagraph"/>
              <w:spacing w:line="270" w:lineRule="exact"/>
              <w:ind w:left="9"/>
              <w:rPr>
                <w:sz w:val="24"/>
                <w:lang w:val="uk-UA"/>
              </w:rPr>
            </w:pPr>
            <w:r w:rsidRPr="00222087">
              <w:rPr>
                <w:sz w:val="24"/>
                <w:lang w:val="uk-UA"/>
              </w:rPr>
              <w:t>Плавання</w:t>
            </w:r>
            <w:r w:rsidRPr="00222087">
              <w:rPr>
                <w:spacing w:val="-2"/>
                <w:sz w:val="24"/>
                <w:lang w:val="uk-UA"/>
              </w:rPr>
              <w:t xml:space="preserve"> </w:t>
            </w:r>
            <w:r w:rsidRPr="00222087">
              <w:rPr>
                <w:sz w:val="24"/>
                <w:lang w:val="uk-UA"/>
              </w:rPr>
              <w:t>та</w:t>
            </w:r>
            <w:r w:rsidRPr="00222087">
              <w:rPr>
                <w:spacing w:val="-3"/>
                <w:sz w:val="24"/>
                <w:lang w:val="uk-UA"/>
              </w:rPr>
              <w:t xml:space="preserve"> </w:t>
            </w:r>
            <w:r w:rsidRPr="00222087">
              <w:rPr>
                <w:sz w:val="24"/>
                <w:lang w:val="uk-UA"/>
              </w:rPr>
              <w:t>методика</w:t>
            </w:r>
            <w:r w:rsidRPr="00222087">
              <w:rPr>
                <w:spacing w:val="-2"/>
                <w:sz w:val="24"/>
                <w:lang w:val="uk-UA"/>
              </w:rPr>
              <w:t xml:space="preserve"> </w:t>
            </w:r>
            <w:r w:rsidRPr="00222087">
              <w:rPr>
                <w:sz w:val="24"/>
                <w:lang w:val="uk-UA"/>
              </w:rPr>
              <w:t>його</w:t>
            </w:r>
            <w:r w:rsidRPr="00222087">
              <w:rPr>
                <w:spacing w:val="-1"/>
                <w:sz w:val="24"/>
                <w:lang w:val="uk-UA"/>
              </w:rPr>
              <w:t xml:space="preserve"> </w:t>
            </w:r>
            <w:r w:rsidRPr="00222087">
              <w:rPr>
                <w:spacing w:val="-2"/>
                <w:sz w:val="24"/>
                <w:lang w:val="uk-UA"/>
              </w:rPr>
              <w:t>навчання</w:t>
            </w:r>
          </w:p>
        </w:tc>
        <w:tc>
          <w:tcPr>
            <w:tcW w:w="1276" w:type="dxa"/>
          </w:tcPr>
          <w:p w:rsidR="004F34FA" w:rsidRPr="00222087" w:rsidRDefault="004F34FA" w:rsidP="007B68D3">
            <w:pPr>
              <w:pStyle w:val="TableParagraph"/>
              <w:spacing w:line="270" w:lineRule="exact"/>
              <w:ind w:left="29"/>
              <w:jc w:val="center"/>
              <w:rPr>
                <w:sz w:val="24"/>
                <w:lang w:val="uk-UA"/>
              </w:rPr>
            </w:pPr>
            <w:r w:rsidRPr="00222087">
              <w:rPr>
                <w:spacing w:val="-10"/>
                <w:sz w:val="24"/>
                <w:lang w:val="uk-UA"/>
              </w:rPr>
              <w:t>7</w:t>
            </w:r>
          </w:p>
        </w:tc>
        <w:tc>
          <w:tcPr>
            <w:tcW w:w="1417" w:type="dxa"/>
          </w:tcPr>
          <w:p w:rsidR="004F34FA" w:rsidRPr="00222087" w:rsidRDefault="004F34FA" w:rsidP="00F44731">
            <w:pPr>
              <w:pStyle w:val="TableParagraph"/>
              <w:spacing w:line="270" w:lineRule="exact"/>
              <w:ind w:left="19"/>
              <w:jc w:val="center"/>
              <w:rPr>
                <w:sz w:val="24"/>
                <w:lang w:val="uk-UA"/>
              </w:rPr>
            </w:pPr>
            <w:r w:rsidRPr="00222087">
              <w:rPr>
                <w:sz w:val="24"/>
                <w:lang w:val="uk-UA"/>
              </w:rPr>
              <w:t xml:space="preserve">залік, </w:t>
            </w:r>
            <w:r w:rsidRPr="00222087">
              <w:rPr>
                <w:spacing w:val="-2"/>
                <w:sz w:val="24"/>
                <w:lang w:val="uk-UA"/>
              </w:rPr>
              <w:t>екзамен</w:t>
            </w:r>
          </w:p>
        </w:tc>
      </w:tr>
      <w:tr w:rsidR="004F34FA" w:rsidRPr="00222087" w:rsidTr="00F44731">
        <w:trPr>
          <w:trHeight w:val="599"/>
        </w:trPr>
        <w:tc>
          <w:tcPr>
            <w:tcW w:w="1277" w:type="dxa"/>
          </w:tcPr>
          <w:p w:rsidR="004F34FA" w:rsidRPr="00222087" w:rsidRDefault="004F34FA" w:rsidP="007B68D3">
            <w:pPr>
              <w:pStyle w:val="TableParagraph"/>
              <w:spacing w:line="273" w:lineRule="exact"/>
              <w:ind w:left="359"/>
              <w:rPr>
                <w:sz w:val="24"/>
                <w:lang w:val="uk-UA"/>
              </w:rPr>
            </w:pPr>
            <w:r w:rsidRPr="00222087">
              <w:rPr>
                <w:sz w:val="24"/>
                <w:lang w:val="uk-UA"/>
              </w:rPr>
              <w:t xml:space="preserve">ОК </w:t>
            </w:r>
            <w:r w:rsidRPr="00222087">
              <w:rPr>
                <w:spacing w:val="-5"/>
                <w:sz w:val="24"/>
                <w:lang w:val="uk-UA"/>
              </w:rPr>
              <w:t>19</w:t>
            </w:r>
          </w:p>
        </w:tc>
        <w:tc>
          <w:tcPr>
            <w:tcW w:w="5953" w:type="dxa"/>
          </w:tcPr>
          <w:p w:rsidR="004F34FA" w:rsidRPr="00222087" w:rsidRDefault="004F34FA" w:rsidP="007B68D3">
            <w:pPr>
              <w:pStyle w:val="TableParagraph"/>
              <w:spacing w:before="11"/>
              <w:ind w:left="9" w:firstLine="4"/>
              <w:rPr>
                <w:sz w:val="24"/>
                <w:lang w:val="uk-UA"/>
              </w:rPr>
            </w:pPr>
            <w:r w:rsidRPr="00222087">
              <w:rPr>
                <w:sz w:val="24"/>
                <w:lang w:val="uk-UA"/>
              </w:rPr>
              <w:t>Інклюзивна</w:t>
            </w:r>
            <w:r w:rsidRPr="00222087">
              <w:rPr>
                <w:spacing w:val="-7"/>
                <w:sz w:val="24"/>
                <w:lang w:val="uk-UA"/>
              </w:rPr>
              <w:t xml:space="preserve"> </w:t>
            </w:r>
            <w:r w:rsidRPr="00222087">
              <w:rPr>
                <w:sz w:val="24"/>
                <w:lang w:val="uk-UA"/>
              </w:rPr>
              <w:t>освіта</w:t>
            </w:r>
            <w:r w:rsidRPr="00222087">
              <w:rPr>
                <w:spacing w:val="-7"/>
                <w:sz w:val="24"/>
                <w:lang w:val="uk-UA"/>
              </w:rPr>
              <w:t xml:space="preserve"> </w:t>
            </w:r>
            <w:r w:rsidRPr="00222087">
              <w:rPr>
                <w:sz w:val="24"/>
                <w:lang w:val="uk-UA"/>
              </w:rPr>
              <w:t>та</w:t>
            </w:r>
            <w:r w:rsidRPr="00222087">
              <w:rPr>
                <w:spacing w:val="-6"/>
                <w:sz w:val="24"/>
                <w:lang w:val="uk-UA"/>
              </w:rPr>
              <w:t xml:space="preserve"> </w:t>
            </w:r>
            <w:r w:rsidRPr="00222087">
              <w:rPr>
                <w:sz w:val="24"/>
                <w:lang w:val="uk-UA"/>
              </w:rPr>
              <w:t>фізичне</w:t>
            </w:r>
            <w:r w:rsidRPr="00222087">
              <w:rPr>
                <w:spacing w:val="-7"/>
                <w:sz w:val="24"/>
                <w:lang w:val="uk-UA"/>
              </w:rPr>
              <w:t xml:space="preserve"> </w:t>
            </w:r>
            <w:r w:rsidRPr="00222087">
              <w:rPr>
                <w:sz w:val="24"/>
                <w:lang w:val="uk-UA"/>
              </w:rPr>
              <w:t>виховання</w:t>
            </w:r>
            <w:r w:rsidRPr="00222087">
              <w:rPr>
                <w:spacing w:val="-4"/>
                <w:sz w:val="24"/>
                <w:lang w:val="uk-UA"/>
              </w:rPr>
              <w:t xml:space="preserve"> </w:t>
            </w:r>
            <w:r w:rsidRPr="00222087">
              <w:rPr>
                <w:sz w:val="24"/>
                <w:lang w:val="uk-UA"/>
              </w:rPr>
              <w:t>у</w:t>
            </w:r>
            <w:r w:rsidRPr="00222087">
              <w:rPr>
                <w:spacing w:val="-13"/>
                <w:sz w:val="24"/>
                <w:lang w:val="uk-UA"/>
              </w:rPr>
              <w:t xml:space="preserve"> </w:t>
            </w:r>
            <w:r w:rsidRPr="00222087">
              <w:rPr>
                <w:sz w:val="24"/>
                <w:lang w:val="uk-UA"/>
              </w:rPr>
              <w:t>спеціальних медичних групах</w:t>
            </w:r>
          </w:p>
        </w:tc>
        <w:tc>
          <w:tcPr>
            <w:tcW w:w="1276" w:type="dxa"/>
          </w:tcPr>
          <w:p w:rsidR="004F34FA" w:rsidRPr="00222087" w:rsidRDefault="004F34FA" w:rsidP="007B68D3">
            <w:pPr>
              <w:pStyle w:val="TableParagraph"/>
              <w:spacing w:line="273" w:lineRule="exact"/>
              <w:ind w:left="29"/>
              <w:jc w:val="center"/>
              <w:rPr>
                <w:sz w:val="24"/>
                <w:lang w:val="uk-UA"/>
              </w:rPr>
            </w:pPr>
            <w:r w:rsidRPr="00222087">
              <w:rPr>
                <w:spacing w:val="-10"/>
                <w:sz w:val="24"/>
                <w:lang w:val="uk-UA"/>
              </w:rPr>
              <w:t>6</w:t>
            </w:r>
          </w:p>
        </w:tc>
        <w:tc>
          <w:tcPr>
            <w:tcW w:w="1417" w:type="dxa"/>
          </w:tcPr>
          <w:p w:rsidR="004F34FA" w:rsidRPr="00222087" w:rsidRDefault="004F34FA" w:rsidP="00F44731">
            <w:pPr>
              <w:pStyle w:val="TableParagraph"/>
              <w:spacing w:line="273" w:lineRule="exact"/>
              <w:ind w:left="19"/>
              <w:jc w:val="center"/>
              <w:rPr>
                <w:sz w:val="24"/>
                <w:lang w:val="uk-UA"/>
              </w:rPr>
            </w:pPr>
            <w:r w:rsidRPr="00222087">
              <w:rPr>
                <w:spacing w:val="-2"/>
                <w:sz w:val="24"/>
                <w:lang w:val="uk-UA"/>
              </w:rPr>
              <w:t>екзамен</w:t>
            </w:r>
          </w:p>
        </w:tc>
      </w:tr>
      <w:tr w:rsidR="004F34FA" w:rsidRPr="00222087" w:rsidTr="00F44731">
        <w:trPr>
          <w:trHeight w:val="568"/>
        </w:trPr>
        <w:tc>
          <w:tcPr>
            <w:tcW w:w="1277" w:type="dxa"/>
          </w:tcPr>
          <w:p w:rsidR="004F34FA" w:rsidRPr="00222087" w:rsidRDefault="004F34FA" w:rsidP="007B68D3">
            <w:pPr>
              <w:pStyle w:val="TableParagraph"/>
              <w:spacing w:line="270" w:lineRule="exact"/>
              <w:ind w:left="359"/>
              <w:rPr>
                <w:sz w:val="24"/>
                <w:lang w:val="uk-UA"/>
              </w:rPr>
            </w:pPr>
            <w:r w:rsidRPr="00222087">
              <w:rPr>
                <w:sz w:val="24"/>
                <w:lang w:val="uk-UA"/>
              </w:rPr>
              <w:t xml:space="preserve">ОК </w:t>
            </w:r>
            <w:r w:rsidRPr="00222087">
              <w:rPr>
                <w:spacing w:val="-5"/>
                <w:sz w:val="24"/>
                <w:lang w:val="uk-UA"/>
              </w:rPr>
              <w:t>20</w:t>
            </w:r>
          </w:p>
        </w:tc>
        <w:tc>
          <w:tcPr>
            <w:tcW w:w="5953" w:type="dxa"/>
          </w:tcPr>
          <w:p w:rsidR="004F34FA" w:rsidRPr="00222087" w:rsidRDefault="004F34FA" w:rsidP="007B68D3">
            <w:pPr>
              <w:pStyle w:val="TableParagraph"/>
              <w:spacing w:line="270" w:lineRule="atLeast"/>
              <w:ind w:left="14"/>
              <w:rPr>
                <w:sz w:val="24"/>
                <w:lang w:val="uk-UA"/>
              </w:rPr>
            </w:pPr>
            <w:r w:rsidRPr="00222087">
              <w:rPr>
                <w:sz w:val="24"/>
                <w:lang w:val="uk-UA"/>
              </w:rPr>
              <w:t>Основи</w:t>
            </w:r>
            <w:r w:rsidRPr="00222087">
              <w:rPr>
                <w:spacing w:val="-8"/>
                <w:sz w:val="24"/>
                <w:lang w:val="uk-UA"/>
              </w:rPr>
              <w:t xml:space="preserve"> </w:t>
            </w:r>
            <w:r w:rsidRPr="00222087">
              <w:rPr>
                <w:sz w:val="24"/>
                <w:lang w:val="uk-UA"/>
              </w:rPr>
              <w:t>наукових</w:t>
            </w:r>
            <w:r w:rsidRPr="00222087">
              <w:rPr>
                <w:spacing w:val="-6"/>
                <w:sz w:val="24"/>
                <w:lang w:val="uk-UA"/>
              </w:rPr>
              <w:t xml:space="preserve"> </w:t>
            </w:r>
            <w:r w:rsidRPr="00222087">
              <w:rPr>
                <w:sz w:val="24"/>
                <w:lang w:val="uk-UA"/>
              </w:rPr>
              <w:t>досліджень</w:t>
            </w:r>
            <w:r w:rsidRPr="00222087">
              <w:rPr>
                <w:spacing w:val="-6"/>
                <w:sz w:val="24"/>
                <w:lang w:val="uk-UA"/>
              </w:rPr>
              <w:t xml:space="preserve"> </w:t>
            </w:r>
            <w:r w:rsidRPr="00222087">
              <w:rPr>
                <w:sz w:val="24"/>
                <w:lang w:val="uk-UA"/>
              </w:rPr>
              <w:t>у</w:t>
            </w:r>
            <w:r w:rsidRPr="00222087">
              <w:rPr>
                <w:spacing w:val="-12"/>
                <w:sz w:val="24"/>
                <w:lang w:val="uk-UA"/>
              </w:rPr>
              <w:t xml:space="preserve"> </w:t>
            </w:r>
            <w:r w:rsidRPr="00222087">
              <w:rPr>
                <w:sz w:val="24"/>
                <w:lang w:val="uk-UA"/>
              </w:rPr>
              <w:t>фізичній</w:t>
            </w:r>
            <w:r w:rsidRPr="00222087">
              <w:rPr>
                <w:spacing w:val="-8"/>
                <w:sz w:val="24"/>
                <w:lang w:val="uk-UA"/>
              </w:rPr>
              <w:t xml:space="preserve"> </w:t>
            </w:r>
            <w:r w:rsidRPr="00222087">
              <w:rPr>
                <w:sz w:val="24"/>
                <w:lang w:val="uk-UA"/>
              </w:rPr>
              <w:t>культурі</w:t>
            </w:r>
            <w:r w:rsidRPr="00222087">
              <w:rPr>
                <w:spacing w:val="-8"/>
                <w:sz w:val="24"/>
                <w:lang w:val="uk-UA"/>
              </w:rPr>
              <w:t xml:space="preserve"> </w:t>
            </w:r>
            <w:r w:rsidRPr="00222087">
              <w:rPr>
                <w:sz w:val="24"/>
                <w:lang w:val="uk-UA"/>
              </w:rPr>
              <w:t xml:space="preserve">та </w:t>
            </w:r>
            <w:r w:rsidRPr="00222087">
              <w:rPr>
                <w:spacing w:val="-2"/>
                <w:sz w:val="24"/>
                <w:lang w:val="uk-UA"/>
              </w:rPr>
              <w:t>спорту</w:t>
            </w:r>
          </w:p>
        </w:tc>
        <w:tc>
          <w:tcPr>
            <w:tcW w:w="1276" w:type="dxa"/>
          </w:tcPr>
          <w:p w:rsidR="004F34FA" w:rsidRPr="00222087" w:rsidRDefault="004F34FA" w:rsidP="007B68D3">
            <w:pPr>
              <w:pStyle w:val="TableParagraph"/>
              <w:spacing w:line="270" w:lineRule="exact"/>
              <w:ind w:left="29"/>
              <w:jc w:val="center"/>
              <w:rPr>
                <w:sz w:val="24"/>
                <w:lang w:val="uk-UA"/>
              </w:rPr>
            </w:pPr>
            <w:r w:rsidRPr="00222087">
              <w:rPr>
                <w:spacing w:val="-10"/>
                <w:sz w:val="24"/>
                <w:lang w:val="uk-UA"/>
              </w:rPr>
              <w:t>3</w:t>
            </w:r>
          </w:p>
        </w:tc>
        <w:tc>
          <w:tcPr>
            <w:tcW w:w="1417" w:type="dxa"/>
          </w:tcPr>
          <w:p w:rsidR="004F34FA" w:rsidRPr="00222087" w:rsidRDefault="004F34FA" w:rsidP="00F44731">
            <w:pPr>
              <w:pStyle w:val="TableParagraph"/>
              <w:spacing w:line="270" w:lineRule="exact"/>
              <w:ind w:left="19"/>
              <w:jc w:val="center"/>
              <w:rPr>
                <w:sz w:val="24"/>
                <w:lang w:val="uk-UA"/>
              </w:rPr>
            </w:pPr>
            <w:r w:rsidRPr="00222087">
              <w:rPr>
                <w:spacing w:val="-2"/>
                <w:sz w:val="24"/>
                <w:lang w:val="uk-UA"/>
              </w:rPr>
              <w:t>залік</w:t>
            </w:r>
          </w:p>
        </w:tc>
      </w:tr>
      <w:tr w:rsidR="004F34FA" w:rsidRPr="00222087" w:rsidTr="00F44731">
        <w:trPr>
          <w:trHeight w:val="310"/>
        </w:trPr>
        <w:tc>
          <w:tcPr>
            <w:tcW w:w="1277" w:type="dxa"/>
          </w:tcPr>
          <w:p w:rsidR="004F34FA" w:rsidRPr="00222087" w:rsidRDefault="004F34FA" w:rsidP="007B68D3">
            <w:pPr>
              <w:pStyle w:val="TableParagraph"/>
              <w:spacing w:line="268" w:lineRule="exact"/>
              <w:ind w:left="359"/>
              <w:rPr>
                <w:sz w:val="24"/>
                <w:lang w:val="uk-UA"/>
              </w:rPr>
            </w:pPr>
            <w:r w:rsidRPr="00222087">
              <w:rPr>
                <w:sz w:val="24"/>
                <w:lang w:val="uk-UA"/>
              </w:rPr>
              <w:t xml:space="preserve">ОК </w:t>
            </w:r>
            <w:r w:rsidRPr="00222087">
              <w:rPr>
                <w:spacing w:val="-5"/>
                <w:sz w:val="24"/>
                <w:lang w:val="uk-UA"/>
              </w:rPr>
              <w:t>21</w:t>
            </w:r>
          </w:p>
        </w:tc>
        <w:tc>
          <w:tcPr>
            <w:tcW w:w="5953" w:type="dxa"/>
          </w:tcPr>
          <w:p w:rsidR="004F34FA" w:rsidRPr="00222087" w:rsidRDefault="004F34FA" w:rsidP="007B68D3">
            <w:pPr>
              <w:pStyle w:val="TableParagraph"/>
              <w:spacing w:before="8"/>
              <w:ind w:left="14"/>
              <w:rPr>
                <w:sz w:val="24"/>
                <w:lang w:val="uk-UA"/>
              </w:rPr>
            </w:pPr>
            <w:r w:rsidRPr="00222087">
              <w:rPr>
                <w:sz w:val="24"/>
                <w:lang w:val="uk-UA"/>
              </w:rPr>
              <w:t>Курсова</w:t>
            </w:r>
            <w:r w:rsidRPr="00222087">
              <w:rPr>
                <w:spacing w:val="-5"/>
                <w:sz w:val="24"/>
                <w:lang w:val="uk-UA"/>
              </w:rPr>
              <w:t xml:space="preserve"> </w:t>
            </w:r>
            <w:r w:rsidRPr="00222087">
              <w:rPr>
                <w:spacing w:val="-2"/>
                <w:sz w:val="24"/>
                <w:lang w:val="uk-UA"/>
              </w:rPr>
              <w:t>робота</w:t>
            </w:r>
          </w:p>
        </w:tc>
        <w:tc>
          <w:tcPr>
            <w:tcW w:w="1276" w:type="dxa"/>
          </w:tcPr>
          <w:p w:rsidR="004F34FA" w:rsidRPr="00222087" w:rsidRDefault="004F34FA" w:rsidP="007B68D3">
            <w:pPr>
              <w:pStyle w:val="TableParagraph"/>
              <w:spacing w:line="268" w:lineRule="exact"/>
              <w:ind w:left="29"/>
              <w:jc w:val="center"/>
              <w:rPr>
                <w:sz w:val="24"/>
                <w:lang w:val="uk-UA"/>
              </w:rPr>
            </w:pPr>
            <w:r w:rsidRPr="00222087">
              <w:rPr>
                <w:spacing w:val="-10"/>
                <w:sz w:val="24"/>
                <w:lang w:val="uk-UA"/>
              </w:rPr>
              <w:t>3</w:t>
            </w:r>
          </w:p>
        </w:tc>
        <w:tc>
          <w:tcPr>
            <w:tcW w:w="1417" w:type="dxa"/>
          </w:tcPr>
          <w:p w:rsidR="004F34FA" w:rsidRPr="00222087" w:rsidRDefault="004F34FA" w:rsidP="00F44731">
            <w:pPr>
              <w:pStyle w:val="TableParagraph"/>
              <w:spacing w:line="268" w:lineRule="exact"/>
              <w:ind w:left="19"/>
              <w:jc w:val="center"/>
              <w:rPr>
                <w:sz w:val="24"/>
                <w:lang w:val="uk-UA"/>
              </w:rPr>
            </w:pPr>
            <w:r w:rsidRPr="00222087">
              <w:rPr>
                <w:spacing w:val="-2"/>
                <w:sz w:val="24"/>
                <w:lang w:val="uk-UA"/>
              </w:rPr>
              <w:t>залік</w:t>
            </w:r>
          </w:p>
        </w:tc>
      </w:tr>
      <w:tr w:rsidR="004F34FA" w:rsidRPr="00222087" w:rsidTr="00F44731">
        <w:trPr>
          <w:trHeight w:val="273"/>
        </w:trPr>
        <w:tc>
          <w:tcPr>
            <w:tcW w:w="1277" w:type="dxa"/>
          </w:tcPr>
          <w:p w:rsidR="004F34FA" w:rsidRPr="00222087" w:rsidRDefault="004F34FA" w:rsidP="007B68D3">
            <w:pPr>
              <w:pStyle w:val="TableParagraph"/>
              <w:spacing w:line="271" w:lineRule="exact"/>
              <w:ind w:left="359"/>
              <w:rPr>
                <w:sz w:val="24"/>
                <w:lang w:val="uk-UA"/>
              </w:rPr>
            </w:pPr>
            <w:r w:rsidRPr="00222087">
              <w:rPr>
                <w:sz w:val="24"/>
                <w:lang w:val="uk-UA"/>
              </w:rPr>
              <w:lastRenderedPageBreak/>
              <w:t xml:space="preserve">ОК </w:t>
            </w:r>
            <w:r w:rsidRPr="00222087">
              <w:rPr>
                <w:spacing w:val="-5"/>
                <w:sz w:val="24"/>
                <w:lang w:val="uk-UA"/>
              </w:rPr>
              <w:t>22</w:t>
            </w:r>
          </w:p>
        </w:tc>
        <w:tc>
          <w:tcPr>
            <w:tcW w:w="5953" w:type="dxa"/>
          </w:tcPr>
          <w:p w:rsidR="004F34FA" w:rsidRPr="00222087" w:rsidRDefault="004F34FA" w:rsidP="007B68D3">
            <w:pPr>
              <w:pStyle w:val="TableParagraph"/>
              <w:spacing w:before="11"/>
              <w:ind w:left="14"/>
              <w:rPr>
                <w:sz w:val="24"/>
                <w:lang w:val="uk-UA"/>
              </w:rPr>
            </w:pPr>
            <w:r w:rsidRPr="00222087">
              <w:rPr>
                <w:sz w:val="24"/>
                <w:lang w:val="uk-UA"/>
              </w:rPr>
              <w:t>Спортивні</w:t>
            </w:r>
            <w:r w:rsidRPr="00222087">
              <w:rPr>
                <w:spacing w:val="-4"/>
                <w:sz w:val="24"/>
                <w:lang w:val="uk-UA"/>
              </w:rPr>
              <w:t xml:space="preserve"> </w:t>
            </w:r>
            <w:r w:rsidRPr="00222087">
              <w:rPr>
                <w:sz w:val="24"/>
                <w:lang w:val="uk-UA"/>
              </w:rPr>
              <w:t>споруди</w:t>
            </w:r>
            <w:r w:rsidRPr="00222087">
              <w:rPr>
                <w:spacing w:val="-3"/>
                <w:sz w:val="24"/>
                <w:lang w:val="uk-UA"/>
              </w:rPr>
              <w:t xml:space="preserve"> </w:t>
            </w:r>
            <w:r w:rsidRPr="00222087">
              <w:rPr>
                <w:sz w:val="24"/>
                <w:lang w:val="uk-UA"/>
              </w:rPr>
              <w:t>і</w:t>
            </w:r>
            <w:r w:rsidRPr="00222087">
              <w:rPr>
                <w:spacing w:val="-3"/>
                <w:sz w:val="24"/>
                <w:lang w:val="uk-UA"/>
              </w:rPr>
              <w:t xml:space="preserve"> </w:t>
            </w:r>
            <w:r w:rsidRPr="00222087">
              <w:rPr>
                <w:spacing w:val="-2"/>
                <w:sz w:val="24"/>
                <w:lang w:val="uk-UA"/>
              </w:rPr>
              <w:t>обладнання</w:t>
            </w:r>
          </w:p>
        </w:tc>
        <w:tc>
          <w:tcPr>
            <w:tcW w:w="1276" w:type="dxa"/>
          </w:tcPr>
          <w:p w:rsidR="004F34FA" w:rsidRPr="00222087" w:rsidRDefault="004F34FA" w:rsidP="007B68D3">
            <w:pPr>
              <w:pStyle w:val="TableParagraph"/>
              <w:spacing w:line="271" w:lineRule="exact"/>
              <w:ind w:left="29"/>
              <w:jc w:val="center"/>
              <w:rPr>
                <w:sz w:val="24"/>
                <w:lang w:val="uk-UA"/>
              </w:rPr>
            </w:pPr>
            <w:r w:rsidRPr="00222087">
              <w:rPr>
                <w:spacing w:val="-10"/>
                <w:sz w:val="24"/>
                <w:lang w:val="uk-UA"/>
              </w:rPr>
              <w:t>3</w:t>
            </w:r>
          </w:p>
        </w:tc>
        <w:tc>
          <w:tcPr>
            <w:tcW w:w="1417" w:type="dxa"/>
          </w:tcPr>
          <w:p w:rsidR="004F34FA" w:rsidRPr="00222087" w:rsidRDefault="004F34FA" w:rsidP="00F44731">
            <w:pPr>
              <w:pStyle w:val="TableParagraph"/>
              <w:spacing w:line="271" w:lineRule="exact"/>
              <w:ind w:left="19"/>
              <w:jc w:val="center"/>
              <w:rPr>
                <w:sz w:val="24"/>
                <w:lang w:val="uk-UA"/>
              </w:rPr>
            </w:pPr>
            <w:r w:rsidRPr="00222087">
              <w:rPr>
                <w:spacing w:val="-2"/>
                <w:sz w:val="24"/>
                <w:lang w:val="uk-UA"/>
              </w:rPr>
              <w:t>залік</w:t>
            </w:r>
          </w:p>
        </w:tc>
      </w:tr>
      <w:tr w:rsidR="004F34FA" w:rsidRPr="00222087" w:rsidTr="00F44731">
        <w:trPr>
          <w:trHeight w:val="405"/>
        </w:trPr>
        <w:tc>
          <w:tcPr>
            <w:tcW w:w="1277" w:type="dxa"/>
          </w:tcPr>
          <w:p w:rsidR="004F34FA" w:rsidRPr="00222087" w:rsidRDefault="004F34FA" w:rsidP="007B68D3">
            <w:pPr>
              <w:pStyle w:val="TableParagraph"/>
              <w:spacing w:line="268" w:lineRule="exact"/>
              <w:ind w:left="359"/>
              <w:rPr>
                <w:sz w:val="24"/>
                <w:lang w:val="uk-UA"/>
              </w:rPr>
            </w:pPr>
            <w:r w:rsidRPr="00222087">
              <w:rPr>
                <w:sz w:val="24"/>
                <w:lang w:val="uk-UA"/>
              </w:rPr>
              <w:t xml:space="preserve">ОК </w:t>
            </w:r>
            <w:r w:rsidRPr="00222087">
              <w:rPr>
                <w:spacing w:val="-5"/>
                <w:sz w:val="24"/>
                <w:lang w:val="uk-UA"/>
              </w:rPr>
              <w:t>23</w:t>
            </w:r>
          </w:p>
        </w:tc>
        <w:tc>
          <w:tcPr>
            <w:tcW w:w="5953" w:type="dxa"/>
          </w:tcPr>
          <w:p w:rsidR="004F34FA" w:rsidRPr="00222087" w:rsidRDefault="004F34FA" w:rsidP="007B68D3">
            <w:pPr>
              <w:pStyle w:val="TableParagraph"/>
              <w:spacing w:before="8"/>
              <w:ind w:left="14"/>
              <w:rPr>
                <w:sz w:val="24"/>
                <w:lang w:val="uk-UA"/>
              </w:rPr>
            </w:pPr>
            <w:r w:rsidRPr="00222087">
              <w:rPr>
                <w:sz w:val="24"/>
                <w:lang w:val="uk-UA"/>
              </w:rPr>
              <w:t>Педагогічна</w:t>
            </w:r>
            <w:r w:rsidRPr="00222087">
              <w:rPr>
                <w:spacing w:val="-4"/>
                <w:sz w:val="24"/>
                <w:lang w:val="uk-UA"/>
              </w:rPr>
              <w:t xml:space="preserve"> </w:t>
            </w:r>
            <w:r w:rsidRPr="00222087">
              <w:rPr>
                <w:sz w:val="24"/>
                <w:lang w:val="uk-UA"/>
              </w:rPr>
              <w:t>і</w:t>
            </w:r>
            <w:r w:rsidRPr="00222087">
              <w:rPr>
                <w:spacing w:val="-4"/>
                <w:sz w:val="24"/>
                <w:lang w:val="uk-UA"/>
              </w:rPr>
              <w:t xml:space="preserve"> </w:t>
            </w:r>
            <w:r w:rsidRPr="00222087">
              <w:rPr>
                <w:sz w:val="24"/>
                <w:lang w:val="uk-UA"/>
              </w:rPr>
              <w:t>професійна</w:t>
            </w:r>
            <w:r w:rsidRPr="00222087">
              <w:rPr>
                <w:spacing w:val="-3"/>
                <w:sz w:val="24"/>
                <w:lang w:val="uk-UA"/>
              </w:rPr>
              <w:t xml:space="preserve"> </w:t>
            </w:r>
            <w:r w:rsidRPr="00222087">
              <w:rPr>
                <w:spacing w:val="-2"/>
                <w:sz w:val="24"/>
                <w:lang w:val="uk-UA"/>
              </w:rPr>
              <w:t>майстерність</w:t>
            </w:r>
          </w:p>
        </w:tc>
        <w:tc>
          <w:tcPr>
            <w:tcW w:w="1276" w:type="dxa"/>
          </w:tcPr>
          <w:p w:rsidR="004F34FA" w:rsidRPr="00222087" w:rsidRDefault="004F34FA" w:rsidP="007B68D3">
            <w:pPr>
              <w:pStyle w:val="TableParagraph"/>
              <w:spacing w:line="268" w:lineRule="exact"/>
              <w:ind w:left="29"/>
              <w:jc w:val="center"/>
              <w:rPr>
                <w:sz w:val="24"/>
                <w:lang w:val="uk-UA"/>
              </w:rPr>
            </w:pPr>
            <w:r w:rsidRPr="00222087">
              <w:rPr>
                <w:spacing w:val="-10"/>
                <w:sz w:val="24"/>
                <w:lang w:val="uk-UA"/>
              </w:rPr>
              <w:t>6</w:t>
            </w:r>
          </w:p>
        </w:tc>
        <w:tc>
          <w:tcPr>
            <w:tcW w:w="1417" w:type="dxa"/>
          </w:tcPr>
          <w:p w:rsidR="004F34FA" w:rsidRPr="00222087" w:rsidRDefault="004F34FA" w:rsidP="00F44731">
            <w:pPr>
              <w:pStyle w:val="TableParagraph"/>
              <w:spacing w:line="268" w:lineRule="exact"/>
              <w:ind w:left="19"/>
              <w:jc w:val="center"/>
              <w:rPr>
                <w:sz w:val="24"/>
                <w:lang w:val="uk-UA"/>
              </w:rPr>
            </w:pPr>
            <w:r w:rsidRPr="00222087">
              <w:rPr>
                <w:spacing w:val="-2"/>
                <w:sz w:val="24"/>
                <w:lang w:val="uk-UA"/>
              </w:rPr>
              <w:t>екзамен</w:t>
            </w:r>
          </w:p>
        </w:tc>
      </w:tr>
      <w:tr w:rsidR="004F34FA" w:rsidRPr="00222087" w:rsidTr="00F44731">
        <w:trPr>
          <w:trHeight w:val="491"/>
        </w:trPr>
        <w:tc>
          <w:tcPr>
            <w:tcW w:w="1277" w:type="dxa"/>
          </w:tcPr>
          <w:p w:rsidR="004F34FA" w:rsidRPr="00222087" w:rsidRDefault="004F34FA" w:rsidP="007B68D3">
            <w:pPr>
              <w:pStyle w:val="TableParagraph"/>
              <w:spacing w:line="268" w:lineRule="exact"/>
              <w:ind w:left="359"/>
              <w:rPr>
                <w:sz w:val="24"/>
                <w:lang w:val="uk-UA"/>
              </w:rPr>
            </w:pPr>
            <w:r w:rsidRPr="00222087">
              <w:rPr>
                <w:sz w:val="24"/>
                <w:lang w:val="uk-UA"/>
              </w:rPr>
              <w:t xml:space="preserve">ОК </w:t>
            </w:r>
            <w:r w:rsidRPr="00222087">
              <w:rPr>
                <w:spacing w:val="-5"/>
                <w:sz w:val="24"/>
                <w:lang w:val="uk-UA"/>
              </w:rPr>
              <w:t>24</w:t>
            </w:r>
          </w:p>
        </w:tc>
        <w:tc>
          <w:tcPr>
            <w:tcW w:w="5953" w:type="dxa"/>
          </w:tcPr>
          <w:p w:rsidR="004F34FA" w:rsidRPr="00222087" w:rsidRDefault="004F34FA" w:rsidP="007B68D3">
            <w:pPr>
              <w:pStyle w:val="TableParagraph"/>
              <w:spacing w:before="8"/>
              <w:ind w:left="14"/>
              <w:rPr>
                <w:sz w:val="24"/>
                <w:lang w:val="uk-UA"/>
              </w:rPr>
            </w:pPr>
            <w:r w:rsidRPr="00222087">
              <w:rPr>
                <w:spacing w:val="-2"/>
                <w:sz w:val="24"/>
                <w:lang w:val="uk-UA"/>
              </w:rPr>
              <w:t>Гігієна</w:t>
            </w:r>
          </w:p>
        </w:tc>
        <w:tc>
          <w:tcPr>
            <w:tcW w:w="1276" w:type="dxa"/>
          </w:tcPr>
          <w:p w:rsidR="004F34FA" w:rsidRPr="00222087" w:rsidRDefault="004F34FA" w:rsidP="007B68D3">
            <w:pPr>
              <w:pStyle w:val="TableParagraph"/>
              <w:spacing w:line="268" w:lineRule="exact"/>
              <w:ind w:left="29"/>
              <w:jc w:val="center"/>
              <w:rPr>
                <w:spacing w:val="-10"/>
                <w:sz w:val="24"/>
                <w:lang w:val="uk-UA"/>
              </w:rPr>
            </w:pPr>
            <w:r w:rsidRPr="00222087">
              <w:rPr>
                <w:spacing w:val="-10"/>
                <w:sz w:val="24"/>
                <w:lang w:val="uk-UA"/>
              </w:rPr>
              <w:t>6</w:t>
            </w:r>
          </w:p>
        </w:tc>
        <w:tc>
          <w:tcPr>
            <w:tcW w:w="1417" w:type="dxa"/>
          </w:tcPr>
          <w:p w:rsidR="004F34FA" w:rsidRPr="00222087" w:rsidRDefault="004F34FA" w:rsidP="00F44731">
            <w:pPr>
              <w:pStyle w:val="TableParagraph"/>
              <w:spacing w:line="268" w:lineRule="exact"/>
              <w:ind w:left="19"/>
              <w:jc w:val="center"/>
              <w:rPr>
                <w:spacing w:val="-2"/>
                <w:sz w:val="24"/>
                <w:lang w:val="uk-UA"/>
              </w:rPr>
            </w:pPr>
            <w:r w:rsidRPr="00222087">
              <w:rPr>
                <w:spacing w:val="-2"/>
                <w:sz w:val="24"/>
                <w:lang w:val="uk-UA"/>
              </w:rPr>
              <w:t>екзамен</w:t>
            </w:r>
          </w:p>
        </w:tc>
      </w:tr>
      <w:tr w:rsidR="004F34FA" w:rsidRPr="00222087" w:rsidTr="00F44731">
        <w:trPr>
          <w:trHeight w:val="491"/>
        </w:trPr>
        <w:tc>
          <w:tcPr>
            <w:tcW w:w="1277" w:type="dxa"/>
          </w:tcPr>
          <w:p w:rsidR="004F34FA" w:rsidRPr="00222087" w:rsidRDefault="004F34FA" w:rsidP="007B68D3">
            <w:pPr>
              <w:pStyle w:val="TableParagraph"/>
              <w:spacing w:line="268" w:lineRule="exact"/>
              <w:ind w:left="359"/>
              <w:rPr>
                <w:sz w:val="24"/>
                <w:lang w:val="uk-UA"/>
              </w:rPr>
            </w:pPr>
            <w:r w:rsidRPr="00222087">
              <w:rPr>
                <w:sz w:val="24"/>
                <w:lang w:val="uk-UA"/>
              </w:rPr>
              <w:t xml:space="preserve">ОК </w:t>
            </w:r>
            <w:r w:rsidRPr="00222087">
              <w:rPr>
                <w:spacing w:val="-5"/>
                <w:sz w:val="24"/>
                <w:lang w:val="uk-UA"/>
              </w:rPr>
              <w:t>25</w:t>
            </w:r>
          </w:p>
        </w:tc>
        <w:tc>
          <w:tcPr>
            <w:tcW w:w="5953" w:type="dxa"/>
          </w:tcPr>
          <w:p w:rsidR="004F34FA" w:rsidRPr="00222087" w:rsidRDefault="004F34FA" w:rsidP="007B68D3">
            <w:pPr>
              <w:pStyle w:val="TableParagraph"/>
              <w:spacing w:before="8"/>
              <w:ind w:left="14"/>
              <w:rPr>
                <w:sz w:val="24"/>
                <w:lang w:val="uk-UA"/>
              </w:rPr>
            </w:pPr>
            <w:r w:rsidRPr="00222087">
              <w:rPr>
                <w:spacing w:val="-2"/>
                <w:sz w:val="24"/>
                <w:lang w:val="uk-UA"/>
              </w:rPr>
              <w:t>Біомеханіка</w:t>
            </w:r>
          </w:p>
        </w:tc>
        <w:tc>
          <w:tcPr>
            <w:tcW w:w="1276" w:type="dxa"/>
          </w:tcPr>
          <w:p w:rsidR="004F34FA" w:rsidRPr="00222087" w:rsidRDefault="004F34FA" w:rsidP="007B68D3">
            <w:pPr>
              <w:pStyle w:val="TableParagraph"/>
              <w:spacing w:line="268" w:lineRule="exact"/>
              <w:ind w:left="29"/>
              <w:jc w:val="center"/>
              <w:rPr>
                <w:spacing w:val="-10"/>
                <w:sz w:val="24"/>
                <w:lang w:val="uk-UA"/>
              </w:rPr>
            </w:pPr>
            <w:r w:rsidRPr="00222087">
              <w:rPr>
                <w:spacing w:val="-10"/>
                <w:sz w:val="24"/>
                <w:lang w:val="uk-UA"/>
              </w:rPr>
              <w:t>3</w:t>
            </w:r>
          </w:p>
        </w:tc>
        <w:tc>
          <w:tcPr>
            <w:tcW w:w="1417" w:type="dxa"/>
          </w:tcPr>
          <w:p w:rsidR="004F34FA" w:rsidRPr="00222087" w:rsidRDefault="004F34FA" w:rsidP="00F44731">
            <w:pPr>
              <w:pStyle w:val="TableParagraph"/>
              <w:spacing w:line="268" w:lineRule="exact"/>
              <w:ind w:left="19"/>
              <w:jc w:val="center"/>
              <w:rPr>
                <w:spacing w:val="-2"/>
                <w:sz w:val="24"/>
                <w:lang w:val="uk-UA"/>
              </w:rPr>
            </w:pPr>
            <w:r w:rsidRPr="00222087">
              <w:rPr>
                <w:spacing w:val="-2"/>
                <w:sz w:val="24"/>
                <w:lang w:val="uk-UA"/>
              </w:rPr>
              <w:t>залік</w:t>
            </w:r>
          </w:p>
        </w:tc>
      </w:tr>
      <w:tr w:rsidR="004F34FA" w:rsidRPr="00222087" w:rsidTr="00F44731">
        <w:trPr>
          <w:trHeight w:val="491"/>
        </w:trPr>
        <w:tc>
          <w:tcPr>
            <w:tcW w:w="7230" w:type="dxa"/>
            <w:gridSpan w:val="2"/>
          </w:tcPr>
          <w:p w:rsidR="004F34FA" w:rsidRPr="00222087" w:rsidRDefault="004F34FA" w:rsidP="007B68D3">
            <w:pPr>
              <w:pStyle w:val="TableParagraph"/>
              <w:spacing w:before="8"/>
              <w:ind w:left="14"/>
              <w:rPr>
                <w:spacing w:val="-2"/>
                <w:sz w:val="24"/>
                <w:lang w:val="uk-UA"/>
              </w:rPr>
            </w:pPr>
            <w:r w:rsidRPr="00222087">
              <w:rPr>
                <w:b/>
                <w:spacing w:val="-2"/>
                <w:sz w:val="24"/>
                <w:lang w:val="uk-UA"/>
              </w:rPr>
              <w:t>Усього</w:t>
            </w:r>
          </w:p>
        </w:tc>
        <w:tc>
          <w:tcPr>
            <w:tcW w:w="1276" w:type="dxa"/>
          </w:tcPr>
          <w:p w:rsidR="004F34FA" w:rsidRPr="00222087" w:rsidRDefault="004F34FA" w:rsidP="007B68D3">
            <w:pPr>
              <w:pStyle w:val="TableParagraph"/>
              <w:spacing w:line="268" w:lineRule="exact"/>
              <w:ind w:left="29"/>
              <w:jc w:val="center"/>
              <w:rPr>
                <w:spacing w:val="-10"/>
                <w:sz w:val="24"/>
                <w:lang w:val="uk-UA"/>
              </w:rPr>
            </w:pPr>
            <w:r w:rsidRPr="00222087">
              <w:rPr>
                <w:b/>
                <w:spacing w:val="-5"/>
                <w:sz w:val="24"/>
                <w:lang w:val="uk-UA"/>
              </w:rPr>
              <w:t>117</w:t>
            </w:r>
          </w:p>
        </w:tc>
        <w:tc>
          <w:tcPr>
            <w:tcW w:w="1417" w:type="dxa"/>
          </w:tcPr>
          <w:p w:rsidR="004F34FA" w:rsidRPr="00222087" w:rsidRDefault="004F34FA" w:rsidP="007B68D3">
            <w:pPr>
              <w:pStyle w:val="TableParagraph"/>
              <w:spacing w:line="268" w:lineRule="exact"/>
              <w:ind w:left="763"/>
              <w:rPr>
                <w:spacing w:val="-2"/>
                <w:sz w:val="24"/>
                <w:lang w:val="uk-UA"/>
              </w:rPr>
            </w:pPr>
          </w:p>
        </w:tc>
      </w:tr>
      <w:tr w:rsidR="004F34FA" w:rsidRPr="00222087" w:rsidTr="00F44731">
        <w:trPr>
          <w:trHeight w:val="429"/>
        </w:trPr>
        <w:tc>
          <w:tcPr>
            <w:tcW w:w="9923" w:type="dxa"/>
            <w:gridSpan w:val="4"/>
            <w:shd w:val="clear" w:color="auto" w:fill="DBE3EF"/>
          </w:tcPr>
          <w:p w:rsidR="004F34FA" w:rsidRPr="00222087" w:rsidRDefault="004F34FA" w:rsidP="007B68D3">
            <w:pPr>
              <w:pStyle w:val="TableParagraph"/>
              <w:spacing w:before="47"/>
              <w:ind w:left="3963"/>
              <w:rPr>
                <w:b/>
                <w:sz w:val="24"/>
                <w:lang w:val="uk-UA"/>
              </w:rPr>
            </w:pPr>
            <w:r w:rsidRPr="00222087">
              <w:rPr>
                <w:b/>
                <w:sz w:val="24"/>
                <w:lang w:val="uk-UA"/>
              </w:rPr>
              <w:t>1.3.</w:t>
            </w:r>
            <w:r w:rsidRPr="00222087">
              <w:rPr>
                <w:b/>
                <w:spacing w:val="-2"/>
                <w:sz w:val="24"/>
                <w:lang w:val="uk-UA"/>
              </w:rPr>
              <w:t xml:space="preserve"> </w:t>
            </w:r>
            <w:r w:rsidRPr="00222087">
              <w:rPr>
                <w:b/>
                <w:sz w:val="24"/>
                <w:lang w:val="uk-UA"/>
              </w:rPr>
              <w:t>Практична</w:t>
            </w:r>
            <w:r w:rsidRPr="00222087">
              <w:rPr>
                <w:b/>
                <w:spacing w:val="-4"/>
                <w:sz w:val="24"/>
                <w:lang w:val="uk-UA"/>
              </w:rPr>
              <w:t xml:space="preserve"> </w:t>
            </w:r>
            <w:r w:rsidRPr="00222087">
              <w:rPr>
                <w:b/>
                <w:spacing w:val="-2"/>
                <w:sz w:val="24"/>
                <w:lang w:val="uk-UA"/>
              </w:rPr>
              <w:t>підготовка</w:t>
            </w:r>
          </w:p>
        </w:tc>
      </w:tr>
      <w:tr w:rsidR="004F34FA" w:rsidRPr="00222087" w:rsidTr="00F44731">
        <w:trPr>
          <w:trHeight w:val="321"/>
        </w:trPr>
        <w:tc>
          <w:tcPr>
            <w:tcW w:w="1277" w:type="dxa"/>
          </w:tcPr>
          <w:p w:rsidR="004F34FA" w:rsidRPr="00222087" w:rsidRDefault="004F34FA" w:rsidP="007B68D3">
            <w:pPr>
              <w:pStyle w:val="TableParagraph"/>
              <w:spacing w:before="8"/>
              <w:ind w:left="301" w:right="275"/>
              <w:jc w:val="center"/>
              <w:rPr>
                <w:sz w:val="24"/>
                <w:lang w:val="uk-UA"/>
              </w:rPr>
            </w:pPr>
            <w:r w:rsidRPr="00222087">
              <w:rPr>
                <w:sz w:val="24"/>
                <w:lang w:val="uk-UA"/>
              </w:rPr>
              <w:t xml:space="preserve">ОК </w:t>
            </w:r>
            <w:r w:rsidRPr="00222087">
              <w:rPr>
                <w:spacing w:val="-5"/>
                <w:sz w:val="24"/>
                <w:lang w:val="uk-UA"/>
              </w:rPr>
              <w:t>26</w:t>
            </w:r>
          </w:p>
        </w:tc>
        <w:tc>
          <w:tcPr>
            <w:tcW w:w="5953" w:type="dxa"/>
          </w:tcPr>
          <w:p w:rsidR="004F34FA" w:rsidRPr="00222087" w:rsidRDefault="004F34FA" w:rsidP="007B68D3">
            <w:pPr>
              <w:pStyle w:val="TableParagraph"/>
              <w:spacing w:before="8"/>
              <w:ind w:left="14"/>
              <w:rPr>
                <w:sz w:val="24"/>
                <w:lang w:val="uk-UA"/>
              </w:rPr>
            </w:pPr>
            <w:r w:rsidRPr="00222087">
              <w:rPr>
                <w:sz w:val="24"/>
                <w:lang w:val="uk-UA"/>
              </w:rPr>
              <w:t>Літній</w:t>
            </w:r>
            <w:r w:rsidRPr="00222087">
              <w:rPr>
                <w:spacing w:val="-3"/>
                <w:sz w:val="24"/>
                <w:lang w:val="uk-UA"/>
              </w:rPr>
              <w:t xml:space="preserve"> </w:t>
            </w:r>
            <w:r w:rsidRPr="00222087">
              <w:rPr>
                <w:sz w:val="24"/>
                <w:lang w:val="uk-UA"/>
              </w:rPr>
              <w:t>табірний</w:t>
            </w:r>
            <w:r w:rsidRPr="00222087">
              <w:rPr>
                <w:spacing w:val="-3"/>
                <w:sz w:val="24"/>
                <w:lang w:val="uk-UA"/>
              </w:rPr>
              <w:t xml:space="preserve"> </w:t>
            </w:r>
            <w:r w:rsidRPr="00222087">
              <w:rPr>
                <w:spacing w:val="-4"/>
                <w:sz w:val="24"/>
                <w:lang w:val="uk-UA"/>
              </w:rPr>
              <w:t>збір</w:t>
            </w:r>
          </w:p>
        </w:tc>
        <w:tc>
          <w:tcPr>
            <w:tcW w:w="1276" w:type="dxa"/>
          </w:tcPr>
          <w:p w:rsidR="004F34FA" w:rsidRPr="00222087" w:rsidRDefault="004F34FA" w:rsidP="007B68D3">
            <w:pPr>
              <w:pStyle w:val="TableParagraph"/>
              <w:spacing w:line="270" w:lineRule="exact"/>
              <w:ind w:left="29" w:right="9"/>
              <w:jc w:val="center"/>
              <w:rPr>
                <w:sz w:val="24"/>
                <w:lang w:val="uk-UA"/>
              </w:rPr>
            </w:pPr>
            <w:r w:rsidRPr="00222087">
              <w:rPr>
                <w:spacing w:val="-10"/>
                <w:sz w:val="24"/>
                <w:lang w:val="uk-UA"/>
              </w:rPr>
              <w:t>6</w:t>
            </w:r>
          </w:p>
        </w:tc>
        <w:tc>
          <w:tcPr>
            <w:tcW w:w="1417" w:type="dxa"/>
            <w:vAlign w:val="center"/>
          </w:tcPr>
          <w:p w:rsidR="004F34FA" w:rsidRPr="00222087" w:rsidRDefault="004F34FA" w:rsidP="007B68D3">
            <w:pPr>
              <w:pStyle w:val="TableParagraph"/>
              <w:spacing w:line="270" w:lineRule="exact"/>
              <w:ind w:right="166"/>
              <w:jc w:val="center"/>
              <w:rPr>
                <w:sz w:val="24"/>
                <w:lang w:val="uk-UA"/>
              </w:rPr>
            </w:pPr>
            <w:r w:rsidRPr="00222087">
              <w:rPr>
                <w:sz w:val="24"/>
                <w:lang w:val="uk-UA"/>
              </w:rPr>
              <w:t xml:space="preserve">залік, </w:t>
            </w:r>
            <w:r w:rsidRPr="00222087">
              <w:rPr>
                <w:spacing w:val="-2"/>
                <w:sz w:val="24"/>
                <w:lang w:val="uk-UA"/>
              </w:rPr>
              <w:t>екзамен</w:t>
            </w:r>
          </w:p>
        </w:tc>
      </w:tr>
      <w:tr w:rsidR="004F34FA" w:rsidRPr="00222087" w:rsidTr="00F44731">
        <w:trPr>
          <w:trHeight w:val="321"/>
        </w:trPr>
        <w:tc>
          <w:tcPr>
            <w:tcW w:w="1277" w:type="dxa"/>
          </w:tcPr>
          <w:p w:rsidR="004F34FA" w:rsidRPr="00222087" w:rsidRDefault="004F34FA" w:rsidP="007B68D3">
            <w:pPr>
              <w:pStyle w:val="TableParagraph"/>
              <w:spacing w:before="8"/>
              <w:ind w:left="301" w:right="275"/>
              <w:jc w:val="center"/>
              <w:rPr>
                <w:sz w:val="24"/>
                <w:lang w:val="uk-UA"/>
              </w:rPr>
            </w:pPr>
            <w:r w:rsidRPr="00222087">
              <w:rPr>
                <w:sz w:val="24"/>
                <w:lang w:val="uk-UA"/>
              </w:rPr>
              <w:t xml:space="preserve">ОК </w:t>
            </w:r>
            <w:r w:rsidRPr="00222087">
              <w:rPr>
                <w:spacing w:val="-5"/>
                <w:sz w:val="24"/>
                <w:lang w:val="uk-UA"/>
              </w:rPr>
              <w:t>27</w:t>
            </w:r>
          </w:p>
        </w:tc>
        <w:tc>
          <w:tcPr>
            <w:tcW w:w="5953" w:type="dxa"/>
          </w:tcPr>
          <w:p w:rsidR="004F34FA" w:rsidRPr="00222087" w:rsidRDefault="004F34FA" w:rsidP="007B68D3">
            <w:pPr>
              <w:pStyle w:val="TableParagraph"/>
              <w:spacing w:before="8"/>
              <w:ind w:left="14"/>
              <w:rPr>
                <w:sz w:val="24"/>
                <w:lang w:val="uk-UA"/>
              </w:rPr>
            </w:pPr>
            <w:r w:rsidRPr="00222087">
              <w:rPr>
                <w:sz w:val="24"/>
                <w:lang w:val="uk-UA"/>
              </w:rPr>
              <w:t>Практикум</w:t>
            </w:r>
            <w:r w:rsidRPr="00222087">
              <w:rPr>
                <w:spacing w:val="-4"/>
                <w:sz w:val="24"/>
                <w:lang w:val="uk-UA"/>
              </w:rPr>
              <w:t xml:space="preserve"> </w:t>
            </w:r>
            <w:r w:rsidRPr="00222087">
              <w:rPr>
                <w:sz w:val="24"/>
                <w:lang w:val="uk-UA"/>
              </w:rPr>
              <w:t>з</w:t>
            </w:r>
            <w:r w:rsidRPr="00222087">
              <w:rPr>
                <w:spacing w:val="-3"/>
                <w:sz w:val="24"/>
                <w:lang w:val="uk-UA"/>
              </w:rPr>
              <w:t xml:space="preserve"> </w:t>
            </w:r>
            <w:r w:rsidRPr="00222087">
              <w:rPr>
                <w:sz w:val="24"/>
                <w:lang w:val="uk-UA"/>
              </w:rPr>
              <w:t>фізичної</w:t>
            </w:r>
            <w:r w:rsidRPr="00222087">
              <w:rPr>
                <w:spacing w:val="-2"/>
                <w:sz w:val="24"/>
                <w:lang w:val="uk-UA"/>
              </w:rPr>
              <w:t xml:space="preserve"> культури</w:t>
            </w:r>
          </w:p>
        </w:tc>
        <w:tc>
          <w:tcPr>
            <w:tcW w:w="1276" w:type="dxa"/>
          </w:tcPr>
          <w:p w:rsidR="004F34FA" w:rsidRPr="00222087" w:rsidRDefault="004F34FA" w:rsidP="007B68D3">
            <w:pPr>
              <w:pStyle w:val="TableParagraph"/>
              <w:spacing w:line="270" w:lineRule="exact"/>
              <w:ind w:left="29" w:right="9"/>
              <w:jc w:val="center"/>
              <w:rPr>
                <w:sz w:val="24"/>
                <w:lang w:val="uk-UA"/>
              </w:rPr>
            </w:pPr>
            <w:r w:rsidRPr="00222087">
              <w:rPr>
                <w:spacing w:val="-10"/>
                <w:sz w:val="24"/>
                <w:lang w:val="uk-UA"/>
              </w:rPr>
              <w:t>6</w:t>
            </w:r>
          </w:p>
        </w:tc>
        <w:tc>
          <w:tcPr>
            <w:tcW w:w="1417" w:type="dxa"/>
            <w:vAlign w:val="center"/>
          </w:tcPr>
          <w:p w:rsidR="004F34FA" w:rsidRPr="00222087" w:rsidRDefault="004F34FA" w:rsidP="007B68D3">
            <w:pPr>
              <w:pStyle w:val="TableParagraph"/>
              <w:spacing w:line="270" w:lineRule="exact"/>
              <w:jc w:val="center"/>
              <w:rPr>
                <w:sz w:val="24"/>
                <w:lang w:val="uk-UA"/>
              </w:rPr>
            </w:pPr>
            <w:r w:rsidRPr="00222087">
              <w:rPr>
                <w:spacing w:val="-2"/>
                <w:sz w:val="24"/>
                <w:lang w:val="uk-UA"/>
              </w:rPr>
              <w:t>залік</w:t>
            </w:r>
          </w:p>
        </w:tc>
      </w:tr>
      <w:tr w:rsidR="004F34FA" w:rsidRPr="00222087" w:rsidTr="00F44731">
        <w:trPr>
          <w:trHeight w:val="333"/>
        </w:trPr>
        <w:tc>
          <w:tcPr>
            <w:tcW w:w="1277" w:type="dxa"/>
          </w:tcPr>
          <w:p w:rsidR="004F34FA" w:rsidRPr="00222087" w:rsidRDefault="004F34FA" w:rsidP="007B68D3">
            <w:pPr>
              <w:pStyle w:val="TableParagraph"/>
              <w:spacing w:line="270" w:lineRule="exact"/>
              <w:ind w:left="301" w:right="275"/>
              <w:jc w:val="center"/>
              <w:rPr>
                <w:sz w:val="24"/>
                <w:lang w:val="uk-UA"/>
              </w:rPr>
            </w:pPr>
            <w:r w:rsidRPr="00222087">
              <w:rPr>
                <w:sz w:val="24"/>
                <w:lang w:val="uk-UA"/>
              </w:rPr>
              <w:t xml:space="preserve">ОК </w:t>
            </w:r>
            <w:r w:rsidRPr="00222087">
              <w:rPr>
                <w:spacing w:val="-5"/>
                <w:sz w:val="24"/>
                <w:lang w:val="uk-UA"/>
              </w:rPr>
              <w:t>28</w:t>
            </w:r>
          </w:p>
        </w:tc>
        <w:tc>
          <w:tcPr>
            <w:tcW w:w="5953" w:type="dxa"/>
          </w:tcPr>
          <w:p w:rsidR="004F34FA" w:rsidRPr="00222087" w:rsidRDefault="004F34FA" w:rsidP="007B68D3">
            <w:pPr>
              <w:pStyle w:val="TableParagraph"/>
              <w:spacing w:before="18"/>
              <w:ind w:left="14"/>
              <w:rPr>
                <w:sz w:val="24"/>
                <w:lang w:val="uk-UA"/>
              </w:rPr>
            </w:pPr>
            <w:r w:rsidRPr="00222087">
              <w:rPr>
                <w:sz w:val="24"/>
                <w:lang w:val="uk-UA"/>
              </w:rPr>
              <w:t>Зимовий</w:t>
            </w:r>
            <w:r w:rsidRPr="00222087">
              <w:rPr>
                <w:spacing w:val="-4"/>
                <w:sz w:val="24"/>
                <w:lang w:val="uk-UA"/>
              </w:rPr>
              <w:t xml:space="preserve"> </w:t>
            </w:r>
            <w:r w:rsidRPr="00222087">
              <w:rPr>
                <w:sz w:val="24"/>
                <w:lang w:val="uk-UA"/>
              </w:rPr>
              <w:t>табірний</w:t>
            </w:r>
            <w:r w:rsidRPr="00222087">
              <w:rPr>
                <w:spacing w:val="-4"/>
                <w:sz w:val="24"/>
                <w:lang w:val="uk-UA"/>
              </w:rPr>
              <w:t xml:space="preserve"> збір</w:t>
            </w:r>
          </w:p>
        </w:tc>
        <w:tc>
          <w:tcPr>
            <w:tcW w:w="1276" w:type="dxa"/>
          </w:tcPr>
          <w:p w:rsidR="004F34FA" w:rsidRPr="00222087" w:rsidRDefault="004F34FA" w:rsidP="007B68D3">
            <w:pPr>
              <w:pStyle w:val="TableParagraph"/>
              <w:spacing w:line="270" w:lineRule="exact"/>
              <w:ind w:left="29"/>
              <w:jc w:val="center"/>
              <w:rPr>
                <w:sz w:val="24"/>
                <w:lang w:val="uk-UA"/>
              </w:rPr>
            </w:pPr>
            <w:r w:rsidRPr="00222087">
              <w:rPr>
                <w:spacing w:val="-10"/>
                <w:sz w:val="24"/>
                <w:lang w:val="uk-UA"/>
              </w:rPr>
              <w:t>6</w:t>
            </w:r>
          </w:p>
        </w:tc>
        <w:tc>
          <w:tcPr>
            <w:tcW w:w="1417" w:type="dxa"/>
            <w:vAlign w:val="center"/>
          </w:tcPr>
          <w:p w:rsidR="004F34FA" w:rsidRPr="00222087" w:rsidRDefault="004F34FA" w:rsidP="007B68D3">
            <w:pPr>
              <w:pStyle w:val="TableParagraph"/>
              <w:spacing w:line="270" w:lineRule="exact"/>
              <w:ind w:right="166"/>
              <w:jc w:val="center"/>
              <w:rPr>
                <w:sz w:val="24"/>
                <w:lang w:val="uk-UA"/>
              </w:rPr>
            </w:pPr>
            <w:r w:rsidRPr="00222087">
              <w:rPr>
                <w:sz w:val="24"/>
                <w:lang w:val="uk-UA"/>
              </w:rPr>
              <w:t xml:space="preserve">залік, </w:t>
            </w:r>
            <w:r w:rsidRPr="00222087">
              <w:rPr>
                <w:spacing w:val="-2"/>
                <w:sz w:val="24"/>
                <w:lang w:val="uk-UA"/>
              </w:rPr>
              <w:t>екзамен</w:t>
            </w:r>
          </w:p>
        </w:tc>
      </w:tr>
      <w:tr w:rsidR="004F34FA" w:rsidRPr="00222087" w:rsidTr="00F44731">
        <w:trPr>
          <w:trHeight w:val="323"/>
        </w:trPr>
        <w:tc>
          <w:tcPr>
            <w:tcW w:w="1277" w:type="dxa"/>
          </w:tcPr>
          <w:p w:rsidR="004F34FA" w:rsidRPr="00222087" w:rsidRDefault="004F34FA" w:rsidP="007B68D3">
            <w:pPr>
              <w:pStyle w:val="TableParagraph"/>
              <w:spacing w:line="270" w:lineRule="exact"/>
              <w:ind w:left="301" w:right="280"/>
              <w:jc w:val="center"/>
              <w:rPr>
                <w:sz w:val="24"/>
                <w:lang w:val="uk-UA"/>
              </w:rPr>
            </w:pPr>
            <w:r w:rsidRPr="00222087">
              <w:rPr>
                <w:sz w:val="24"/>
                <w:lang w:val="uk-UA"/>
              </w:rPr>
              <w:t xml:space="preserve">ОК </w:t>
            </w:r>
            <w:r w:rsidRPr="00222087">
              <w:rPr>
                <w:spacing w:val="-5"/>
                <w:sz w:val="24"/>
                <w:lang w:val="uk-UA"/>
              </w:rPr>
              <w:t>29</w:t>
            </w:r>
          </w:p>
        </w:tc>
        <w:tc>
          <w:tcPr>
            <w:tcW w:w="5953" w:type="dxa"/>
          </w:tcPr>
          <w:p w:rsidR="004F34FA" w:rsidRPr="00222087" w:rsidRDefault="004F34FA" w:rsidP="007B68D3">
            <w:pPr>
              <w:pStyle w:val="TableParagraph"/>
              <w:spacing w:before="18"/>
              <w:ind w:left="14"/>
              <w:rPr>
                <w:sz w:val="24"/>
                <w:lang w:val="uk-UA"/>
              </w:rPr>
            </w:pPr>
            <w:r w:rsidRPr="00222087">
              <w:rPr>
                <w:sz w:val="24"/>
                <w:lang w:val="uk-UA"/>
              </w:rPr>
              <w:t>Педагогічна</w:t>
            </w:r>
            <w:r w:rsidRPr="00222087">
              <w:rPr>
                <w:spacing w:val="-9"/>
                <w:sz w:val="24"/>
                <w:lang w:val="uk-UA"/>
              </w:rPr>
              <w:t xml:space="preserve"> </w:t>
            </w:r>
            <w:r w:rsidRPr="00222087">
              <w:rPr>
                <w:spacing w:val="-2"/>
                <w:sz w:val="24"/>
                <w:lang w:val="uk-UA"/>
              </w:rPr>
              <w:t>практика</w:t>
            </w:r>
          </w:p>
        </w:tc>
        <w:tc>
          <w:tcPr>
            <w:tcW w:w="1276" w:type="dxa"/>
          </w:tcPr>
          <w:p w:rsidR="004F34FA" w:rsidRPr="00222087" w:rsidRDefault="004F34FA" w:rsidP="007B68D3">
            <w:pPr>
              <w:pStyle w:val="TableParagraph"/>
              <w:spacing w:line="270" w:lineRule="exact"/>
              <w:ind w:left="715"/>
              <w:rPr>
                <w:sz w:val="24"/>
                <w:lang w:val="uk-UA"/>
              </w:rPr>
            </w:pPr>
            <w:r w:rsidRPr="00222087">
              <w:rPr>
                <w:spacing w:val="-5"/>
                <w:sz w:val="24"/>
                <w:lang w:val="uk-UA"/>
              </w:rPr>
              <w:t>15</w:t>
            </w:r>
          </w:p>
        </w:tc>
        <w:tc>
          <w:tcPr>
            <w:tcW w:w="1417" w:type="dxa"/>
            <w:vAlign w:val="center"/>
          </w:tcPr>
          <w:p w:rsidR="004F34FA" w:rsidRPr="00222087" w:rsidRDefault="004F34FA" w:rsidP="007B68D3">
            <w:pPr>
              <w:pStyle w:val="TableParagraph"/>
              <w:spacing w:line="270" w:lineRule="exact"/>
              <w:ind w:right="240"/>
              <w:jc w:val="center"/>
              <w:rPr>
                <w:sz w:val="24"/>
                <w:lang w:val="uk-UA"/>
              </w:rPr>
            </w:pPr>
            <w:r w:rsidRPr="00222087">
              <w:rPr>
                <w:sz w:val="24"/>
                <w:lang w:val="uk-UA"/>
              </w:rPr>
              <w:t>залік,</w:t>
            </w:r>
            <w:r w:rsidRPr="00222087">
              <w:rPr>
                <w:spacing w:val="-2"/>
                <w:sz w:val="24"/>
                <w:lang w:val="uk-UA"/>
              </w:rPr>
              <w:t xml:space="preserve"> залік</w:t>
            </w:r>
          </w:p>
        </w:tc>
      </w:tr>
      <w:tr w:rsidR="004F34FA" w:rsidRPr="00222087" w:rsidTr="00F44731">
        <w:trPr>
          <w:trHeight w:val="323"/>
        </w:trPr>
        <w:tc>
          <w:tcPr>
            <w:tcW w:w="7230" w:type="dxa"/>
            <w:gridSpan w:val="2"/>
          </w:tcPr>
          <w:p w:rsidR="004F34FA" w:rsidRPr="00222087" w:rsidRDefault="004F34FA" w:rsidP="007B68D3">
            <w:pPr>
              <w:pStyle w:val="TableParagraph"/>
              <w:spacing w:before="18"/>
              <w:ind w:left="14"/>
              <w:rPr>
                <w:sz w:val="24"/>
                <w:lang w:val="uk-UA"/>
              </w:rPr>
            </w:pPr>
            <w:r w:rsidRPr="00222087">
              <w:rPr>
                <w:b/>
                <w:spacing w:val="-2"/>
                <w:sz w:val="24"/>
                <w:lang w:val="uk-UA"/>
              </w:rPr>
              <w:t>Усього</w:t>
            </w:r>
          </w:p>
        </w:tc>
        <w:tc>
          <w:tcPr>
            <w:tcW w:w="1276" w:type="dxa"/>
          </w:tcPr>
          <w:p w:rsidR="004F34FA" w:rsidRPr="00222087" w:rsidRDefault="004F34FA" w:rsidP="007B68D3">
            <w:pPr>
              <w:pStyle w:val="TableParagraph"/>
              <w:spacing w:line="270" w:lineRule="exact"/>
              <w:ind w:left="715"/>
              <w:rPr>
                <w:spacing w:val="-5"/>
                <w:sz w:val="24"/>
                <w:lang w:val="uk-UA"/>
              </w:rPr>
            </w:pPr>
            <w:r w:rsidRPr="00222087">
              <w:rPr>
                <w:b/>
                <w:spacing w:val="-5"/>
                <w:sz w:val="24"/>
                <w:lang w:val="uk-UA"/>
              </w:rPr>
              <w:t>33</w:t>
            </w:r>
          </w:p>
        </w:tc>
        <w:tc>
          <w:tcPr>
            <w:tcW w:w="1417" w:type="dxa"/>
          </w:tcPr>
          <w:p w:rsidR="004F34FA" w:rsidRPr="00222087" w:rsidRDefault="004F34FA" w:rsidP="007B68D3">
            <w:pPr>
              <w:pStyle w:val="TableParagraph"/>
              <w:spacing w:line="270" w:lineRule="exact"/>
              <w:ind w:right="240"/>
              <w:jc w:val="right"/>
              <w:rPr>
                <w:sz w:val="24"/>
                <w:lang w:val="uk-UA"/>
              </w:rPr>
            </w:pPr>
          </w:p>
        </w:tc>
      </w:tr>
      <w:tr w:rsidR="004F34FA" w:rsidRPr="00222087" w:rsidTr="00F44731">
        <w:trPr>
          <w:trHeight w:val="323"/>
        </w:trPr>
        <w:tc>
          <w:tcPr>
            <w:tcW w:w="7230" w:type="dxa"/>
            <w:gridSpan w:val="2"/>
          </w:tcPr>
          <w:p w:rsidR="004F34FA" w:rsidRPr="00222087" w:rsidRDefault="004F34FA" w:rsidP="007B68D3">
            <w:pPr>
              <w:pStyle w:val="TableParagraph"/>
              <w:spacing w:before="18"/>
              <w:ind w:left="14"/>
              <w:rPr>
                <w:b/>
                <w:spacing w:val="-2"/>
                <w:sz w:val="24"/>
                <w:lang w:val="uk-UA"/>
              </w:rPr>
            </w:pPr>
            <w:r w:rsidRPr="00222087">
              <w:rPr>
                <w:b/>
                <w:sz w:val="24"/>
                <w:lang w:val="uk-UA"/>
              </w:rPr>
              <w:t>Загальний</w:t>
            </w:r>
            <w:r w:rsidRPr="00222087">
              <w:rPr>
                <w:b/>
                <w:spacing w:val="-4"/>
                <w:sz w:val="24"/>
                <w:lang w:val="uk-UA"/>
              </w:rPr>
              <w:t xml:space="preserve"> </w:t>
            </w:r>
            <w:r w:rsidRPr="00222087">
              <w:rPr>
                <w:b/>
                <w:sz w:val="24"/>
                <w:lang w:val="uk-UA"/>
              </w:rPr>
              <w:t>обсяг</w:t>
            </w:r>
            <w:r w:rsidRPr="00222087">
              <w:rPr>
                <w:b/>
                <w:spacing w:val="-5"/>
                <w:sz w:val="24"/>
                <w:lang w:val="uk-UA"/>
              </w:rPr>
              <w:t xml:space="preserve"> </w:t>
            </w:r>
            <w:r w:rsidRPr="00222087">
              <w:rPr>
                <w:b/>
                <w:sz w:val="24"/>
                <w:lang w:val="uk-UA"/>
              </w:rPr>
              <w:t>обов’язкових</w:t>
            </w:r>
            <w:r w:rsidRPr="00222087">
              <w:rPr>
                <w:b/>
                <w:spacing w:val="-3"/>
                <w:sz w:val="24"/>
                <w:lang w:val="uk-UA"/>
              </w:rPr>
              <w:t xml:space="preserve"> </w:t>
            </w:r>
            <w:r w:rsidRPr="00222087">
              <w:rPr>
                <w:b/>
                <w:spacing w:val="-2"/>
                <w:sz w:val="24"/>
                <w:lang w:val="uk-UA"/>
              </w:rPr>
              <w:t>компонентів:</w:t>
            </w:r>
          </w:p>
        </w:tc>
        <w:tc>
          <w:tcPr>
            <w:tcW w:w="1276" w:type="dxa"/>
          </w:tcPr>
          <w:p w:rsidR="004F34FA" w:rsidRPr="00222087" w:rsidRDefault="004F34FA" w:rsidP="007B68D3">
            <w:pPr>
              <w:pStyle w:val="TableParagraph"/>
              <w:spacing w:line="270" w:lineRule="exact"/>
              <w:ind w:left="715"/>
              <w:rPr>
                <w:b/>
                <w:spacing w:val="-5"/>
                <w:sz w:val="24"/>
                <w:lang w:val="uk-UA"/>
              </w:rPr>
            </w:pPr>
            <w:r w:rsidRPr="00222087">
              <w:rPr>
                <w:b/>
                <w:spacing w:val="-5"/>
                <w:sz w:val="24"/>
                <w:lang w:val="uk-UA"/>
              </w:rPr>
              <w:t>179</w:t>
            </w:r>
          </w:p>
        </w:tc>
        <w:tc>
          <w:tcPr>
            <w:tcW w:w="1417" w:type="dxa"/>
          </w:tcPr>
          <w:p w:rsidR="004F34FA" w:rsidRPr="00222087" w:rsidRDefault="004F34FA" w:rsidP="007B68D3">
            <w:pPr>
              <w:pStyle w:val="TableParagraph"/>
              <w:spacing w:line="270" w:lineRule="exact"/>
              <w:ind w:right="240"/>
              <w:jc w:val="right"/>
              <w:rPr>
                <w:sz w:val="24"/>
                <w:lang w:val="uk-UA"/>
              </w:rPr>
            </w:pPr>
          </w:p>
        </w:tc>
      </w:tr>
      <w:tr w:rsidR="004F34FA" w:rsidRPr="00222087" w:rsidTr="00F44731">
        <w:trPr>
          <w:trHeight w:val="551"/>
        </w:trPr>
        <w:tc>
          <w:tcPr>
            <w:tcW w:w="9923" w:type="dxa"/>
            <w:gridSpan w:val="4"/>
            <w:shd w:val="clear" w:color="auto" w:fill="DBE5F1" w:themeFill="accent1" w:themeFillTint="33"/>
          </w:tcPr>
          <w:p w:rsidR="004F34FA" w:rsidRPr="00222087" w:rsidRDefault="004F34FA" w:rsidP="007B68D3">
            <w:pPr>
              <w:pStyle w:val="TableParagraph"/>
              <w:spacing w:line="273" w:lineRule="exact"/>
              <w:ind w:left="29" w:right="4"/>
              <w:jc w:val="center"/>
              <w:rPr>
                <w:b/>
                <w:sz w:val="24"/>
                <w:lang w:val="uk-UA"/>
              </w:rPr>
            </w:pPr>
            <w:bookmarkStart w:id="2" w:name="_Hlk188962995"/>
            <w:r w:rsidRPr="00222087">
              <w:rPr>
                <w:b/>
                <w:color w:val="000000"/>
                <w:sz w:val="24"/>
                <w:shd w:val="clear" w:color="auto" w:fill="FFFFFF"/>
                <w:lang w:val="uk-UA"/>
              </w:rPr>
              <w:t>Вибіркові</w:t>
            </w:r>
            <w:r w:rsidRPr="00222087">
              <w:rPr>
                <w:b/>
                <w:color w:val="000000"/>
                <w:spacing w:val="-5"/>
                <w:sz w:val="24"/>
                <w:shd w:val="clear" w:color="auto" w:fill="FFFFFF"/>
                <w:lang w:val="uk-UA"/>
              </w:rPr>
              <w:t xml:space="preserve"> </w:t>
            </w:r>
            <w:r w:rsidRPr="00222087">
              <w:rPr>
                <w:b/>
                <w:color w:val="000000"/>
                <w:sz w:val="24"/>
                <w:shd w:val="clear" w:color="auto" w:fill="FFFFFF"/>
                <w:lang w:val="uk-UA"/>
              </w:rPr>
              <w:t>компоненти</w:t>
            </w:r>
            <w:r w:rsidRPr="00222087">
              <w:rPr>
                <w:b/>
                <w:color w:val="000000"/>
                <w:spacing w:val="-6"/>
                <w:sz w:val="24"/>
                <w:shd w:val="clear" w:color="auto" w:fill="FFFFFF"/>
                <w:lang w:val="uk-UA"/>
              </w:rPr>
              <w:t xml:space="preserve"> </w:t>
            </w:r>
            <w:r w:rsidRPr="00222087">
              <w:rPr>
                <w:b/>
                <w:color w:val="000000"/>
                <w:spacing w:val="-5"/>
                <w:sz w:val="24"/>
                <w:shd w:val="clear" w:color="auto" w:fill="FFFFFF"/>
                <w:lang w:val="uk-UA"/>
              </w:rPr>
              <w:t>ОП</w:t>
            </w:r>
          </w:p>
        </w:tc>
      </w:tr>
      <w:tr w:rsidR="004F34FA" w:rsidRPr="00222087" w:rsidTr="00F44731">
        <w:trPr>
          <w:trHeight w:val="323"/>
        </w:trPr>
        <w:tc>
          <w:tcPr>
            <w:tcW w:w="9923" w:type="dxa"/>
            <w:gridSpan w:val="4"/>
          </w:tcPr>
          <w:p w:rsidR="004F34FA" w:rsidRPr="00222087" w:rsidRDefault="004F34FA" w:rsidP="007B68D3">
            <w:pPr>
              <w:pStyle w:val="TableParagraph"/>
              <w:spacing w:line="275" w:lineRule="exact"/>
              <w:ind w:left="4083"/>
              <w:rPr>
                <w:b/>
                <w:sz w:val="24"/>
                <w:lang w:val="uk-UA"/>
              </w:rPr>
            </w:pPr>
            <w:r w:rsidRPr="00222087">
              <w:rPr>
                <w:b/>
                <w:sz w:val="24"/>
                <w:lang w:val="uk-UA"/>
              </w:rPr>
              <w:t xml:space="preserve">2.1. Загальна </w:t>
            </w:r>
            <w:r w:rsidRPr="00222087">
              <w:rPr>
                <w:b/>
                <w:spacing w:val="-2"/>
                <w:sz w:val="24"/>
                <w:lang w:val="uk-UA"/>
              </w:rPr>
              <w:t>підготовка</w:t>
            </w:r>
          </w:p>
        </w:tc>
      </w:tr>
      <w:tr w:rsidR="004F34FA" w:rsidRPr="00222087" w:rsidTr="00F44731">
        <w:trPr>
          <w:trHeight w:val="325"/>
        </w:trPr>
        <w:tc>
          <w:tcPr>
            <w:tcW w:w="7230" w:type="dxa"/>
            <w:gridSpan w:val="2"/>
          </w:tcPr>
          <w:p w:rsidR="004F34FA" w:rsidRPr="00222087" w:rsidRDefault="004F34FA" w:rsidP="007B68D3">
            <w:pPr>
              <w:pStyle w:val="TableParagraph"/>
              <w:spacing w:before="20"/>
              <w:ind w:left="505"/>
              <w:jc w:val="center"/>
              <w:rPr>
                <w:sz w:val="24"/>
                <w:lang w:val="uk-UA"/>
              </w:rPr>
            </w:pPr>
            <w:r w:rsidRPr="00222087">
              <w:rPr>
                <w:sz w:val="24"/>
                <w:lang w:val="uk-UA"/>
              </w:rPr>
              <w:t>Вибіркові</w:t>
            </w:r>
            <w:r w:rsidRPr="00222087">
              <w:rPr>
                <w:spacing w:val="-2"/>
                <w:sz w:val="24"/>
                <w:lang w:val="uk-UA"/>
              </w:rPr>
              <w:t xml:space="preserve"> компоненти</w:t>
            </w:r>
          </w:p>
        </w:tc>
        <w:tc>
          <w:tcPr>
            <w:tcW w:w="2693" w:type="dxa"/>
            <w:gridSpan w:val="2"/>
          </w:tcPr>
          <w:p w:rsidR="004F34FA" w:rsidRPr="00222087" w:rsidRDefault="004F34FA" w:rsidP="007B68D3">
            <w:pPr>
              <w:pStyle w:val="TableParagraph"/>
              <w:spacing w:line="273" w:lineRule="exact"/>
              <w:ind w:left="24" w:right="74"/>
              <w:jc w:val="center"/>
              <w:rPr>
                <w:sz w:val="24"/>
                <w:lang w:val="uk-UA"/>
              </w:rPr>
            </w:pPr>
            <w:r w:rsidRPr="00222087">
              <w:rPr>
                <w:spacing w:val="-5"/>
                <w:sz w:val="24"/>
                <w:lang w:val="uk-UA"/>
              </w:rPr>
              <w:t>12</w:t>
            </w:r>
          </w:p>
        </w:tc>
      </w:tr>
      <w:tr w:rsidR="004F34FA" w:rsidRPr="00222087" w:rsidTr="00F44731">
        <w:trPr>
          <w:trHeight w:val="441"/>
        </w:trPr>
        <w:tc>
          <w:tcPr>
            <w:tcW w:w="9923" w:type="dxa"/>
            <w:gridSpan w:val="4"/>
            <w:shd w:val="clear" w:color="auto" w:fill="DBE3EF"/>
          </w:tcPr>
          <w:p w:rsidR="004F34FA" w:rsidRPr="00222087" w:rsidRDefault="004F34FA" w:rsidP="007B68D3">
            <w:pPr>
              <w:pStyle w:val="TableParagraph"/>
              <w:spacing w:before="49"/>
              <w:ind w:left="3776"/>
              <w:rPr>
                <w:b/>
                <w:sz w:val="24"/>
                <w:lang w:val="uk-UA"/>
              </w:rPr>
            </w:pPr>
            <w:r w:rsidRPr="00222087">
              <w:rPr>
                <w:b/>
                <w:color w:val="000000"/>
                <w:sz w:val="24"/>
                <w:shd w:val="clear" w:color="auto" w:fill="FFFFFF"/>
                <w:lang w:val="uk-UA"/>
              </w:rPr>
              <w:t>2.2.</w:t>
            </w:r>
            <w:r w:rsidRPr="00222087">
              <w:rPr>
                <w:b/>
                <w:color w:val="000000"/>
                <w:spacing w:val="-3"/>
                <w:sz w:val="24"/>
                <w:shd w:val="clear" w:color="auto" w:fill="FFFFFF"/>
                <w:lang w:val="uk-UA"/>
              </w:rPr>
              <w:t xml:space="preserve"> </w:t>
            </w:r>
            <w:r w:rsidRPr="00222087">
              <w:rPr>
                <w:b/>
                <w:color w:val="000000"/>
                <w:sz w:val="24"/>
                <w:shd w:val="clear" w:color="auto" w:fill="FFFFFF"/>
                <w:lang w:val="uk-UA"/>
              </w:rPr>
              <w:t>Професійна</w:t>
            </w:r>
            <w:r w:rsidRPr="00222087">
              <w:rPr>
                <w:b/>
                <w:color w:val="000000"/>
                <w:spacing w:val="-2"/>
                <w:sz w:val="24"/>
                <w:shd w:val="clear" w:color="auto" w:fill="FFFFFF"/>
                <w:lang w:val="uk-UA"/>
              </w:rPr>
              <w:t xml:space="preserve"> підготовка</w:t>
            </w:r>
          </w:p>
        </w:tc>
      </w:tr>
      <w:tr w:rsidR="004F34FA" w:rsidRPr="00222087" w:rsidTr="00F44731">
        <w:trPr>
          <w:trHeight w:val="321"/>
        </w:trPr>
        <w:tc>
          <w:tcPr>
            <w:tcW w:w="7230" w:type="dxa"/>
            <w:gridSpan w:val="2"/>
          </w:tcPr>
          <w:p w:rsidR="004F34FA" w:rsidRPr="00222087" w:rsidRDefault="004F34FA" w:rsidP="007B68D3">
            <w:pPr>
              <w:pStyle w:val="TableParagraph"/>
              <w:spacing w:before="13"/>
              <w:ind w:left="505" w:right="475"/>
              <w:jc w:val="center"/>
              <w:rPr>
                <w:sz w:val="24"/>
                <w:lang w:val="uk-UA"/>
              </w:rPr>
            </w:pPr>
            <w:r w:rsidRPr="00222087">
              <w:rPr>
                <w:sz w:val="24"/>
                <w:lang w:val="uk-UA"/>
              </w:rPr>
              <w:t>Вибіркові</w:t>
            </w:r>
            <w:r w:rsidRPr="00222087">
              <w:rPr>
                <w:spacing w:val="-2"/>
                <w:sz w:val="24"/>
                <w:lang w:val="uk-UA"/>
              </w:rPr>
              <w:t xml:space="preserve"> компоненти</w:t>
            </w:r>
          </w:p>
        </w:tc>
        <w:tc>
          <w:tcPr>
            <w:tcW w:w="2693" w:type="dxa"/>
            <w:gridSpan w:val="2"/>
          </w:tcPr>
          <w:p w:rsidR="004F34FA" w:rsidRPr="00222087" w:rsidRDefault="004F34FA" w:rsidP="007B68D3">
            <w:pPr>
              <w:pStyle w:val="TableParagraph"/>
              <w:spacing w:line="270" w:lineRule="exact"/>
              <w:ind w:left="59" w:right="50"/>
              <w:jc w:val="center"/>
              <w:rPr>
                <w:sz w:val="24"/>
                <w:lang w:val="uk-UA"/>
              </w:rPr>
            </w:pPr>
            <w:r w:rsidRPr="00222087">
              <w:rPr>
                <w:spacing w:val="-5"/>
                <w:sz w:val="24"/>
                <w:lang w:val="uk-UA"/>
              </w:rPr>
              <w:t>48</w:t>
            </w:r>
          </w:p>
        </w:tc>
      </w:tr>
      <w:tr w:rsidR="004F34FA" w:rsidRPr="00222087" w:rsidTr="00F44731">
        <w:trPr>
          <w:trHeight w:val="321"/>
        </w:trPr>
        <w:tc>
          <w:tcPr>
            <w:tcW w:w="7230" w:type="dxa"/>
            <w:gridSpan w:val="2"/>
          </w:tcPr>
          <w:p w:rsidR="004F34FA" w:rsidRPr="00222087" w:rsidRDefault="004F34FA" w:rsidP="007B68D3">
            <w:pPr>
              <w:pStyle w:val="TableParagraph"/>
              <w:spacing w:before="13"/>
              <w:ind w:left="737"/>
              <w:rPr>
                <w:b/>
                <w:sz w:val="24"/>
                <w:lang w:val="uk-UA"/>
              </w:rPr>
            </w:pPr>
            <w:r w:rsidRPr="00222087">
              <w:rPr>
                <w:b/>
                <w:sz w:val="24"/>
                <w:lang w:val="uk-UA"/>
              </w:rPr>
              <w:t>Загальний</w:t>
            </w:r>
            <w:r w:rsidRPr="00222087">
              <w:rPr>
                <w:b/>
                <w:spacing w:val="-4"/>
                <w:sz w:val="24"/>
                <w:lang w:val="uk-UA"/>
              </w:rPr>
              <w:t xml:space="preserve"> </w:t>
            </w:r>
            <w:r w:rsidRPr="00222087">
              <w:rPr>
                <w:b/>
                <w:sz w:val="24"/>
                <w:lang w:val="uk-UA"/>
              </w:rPr>
              <w:t>обсяг</w:t>
            </w:r>
            <w:r w:rsidRPr="00222087">
              <w:rPr>
                <w:b/>
                <w:spacing w:val="-5"/>
                <w:sz w:val="24"/>
                <w:lang w:val="uk-UA"/>
              </w:rPr>
              <w:t xml:space="preserve"> </w:t>
            </w:r>
            <w:r w:rsidRPr="00222087">
              <w:rPr>
                <w:b/>
                <w:sz w:val="24"/>
                <w:lang w:val="uk-UA"/>
              </w:rPr>
              <w:t>вибіркових</w:t>
            </w:r>
            <w:r w:rsidRPr="00222087">
              <w:rPr>
                <w:b/>
                <w:spacing w:val="-3"/>
                <w:sz w:val="24"/>
                <w:lang w:val="uk-UA"/>
              </w:rPr>
              <w:t xml:space="preserve"> </w:t>
            </w:r>
            <w:r w:rsidRPr="00222087">
              <w:rPr>
                <w:b/>
                <w:spacing w:val="-2"/>
                <w:sz w:val="24"/>
                <w:lang w:val="uk-UA"/>
              </w:rPr>
              <w:t>компонентів:</w:t>
            </w:r>
          </w:p>
        </w:tc>
        <w:tc>
          <w:tcPr>
            <w:tcW w:w="2693" w:type="dxa"/>
            <w:gridSpan w:val="2"/>
          </w:tcPr>
          <w:p w:rsidR="004F34FA" w:rsidRPr="00222087" w:rsidRDefault="004F34FA" w:rsidP="007B68D3">
            <w:pPr>
              <w:pStyle w:val="TableParagraph"/>
              <w:spacing w:line="273" w:lineRule="exact"/>
              <w:ind w:left="59" w:right="50"/>
              <w:jc w:val="center"/>
              <w:rPr>
                <w:b/>
                <w:sz w:val="24"/>
                <w:lang w:val="uk-UA"/>
              </w:rPr>
            </w:pPr>
            <w:r w:rsidRPr="00222087">
              <w:rPr>
                <w:b/>
                <w:spacing w:val="-5"/>
                <w:sz w:val="24"/>
                <w:lang w:val="uk-UA"/>
              </w:rPr>
              <w:t>60</w:t>
            </w:r>
          </w:p>
        </w:tc>
      </w:tr>
      <w:tr w:rsidR="004F34FA" w:rsidRPr="00222087" w:rsidTr="00F44731">
        <w:trPr>
          <w:trHeight w:val="388"/>
        </w:trPr>
        <w:tc>
          <w:tcPr>
            <w:tcW w:w="9923" w:type="dxa"/>
            <w:gridSpan w:val="4"/>
            <w:shd w:val="clear" w:color="auto" w:fill="DBE3EF"/>
          </w:tcPr>
          <w:p w:rsidR="004F34FA" w:rsidRPr="00222087" w:rsidRDefault="004F34FA" w:rsidP="007B68D3">
            <w:pPr>
              <w:pStyle w:val="TableParagraph"/>
              <w:spacing w:before="47"/>
              <w:ind w:left="29"/>
              <w:jc w:val="center"/>
              <w:rPr>
                <w:b/>
                <w:sz w:val="24"/>
                <w:lang w:val="uk-UA"/>
              </w:rPr>
            </w:pPr>
            <w:r w:rsidRPr="00222087">
              <w:rPr>
                <w:b/>
                <w:spacing w:val="-2"/>
                <w:sz w:val="24"/>
                <w:lang w:val="uk-UA"/>
              </w:rPr>
              <w:t>Атестація</w:t>
            </w:r>
          </w:p>
        </w:tc>
      </w:tr>
      <w:tr w:rsidR="004F34FA" w:rsidRPr="00222087" w:rsidTr="00F44731">
        <w:trPr>
          <w:trHeight w:val="309"/>
        </w:trPr>
        <w:tc>
          <w:tcPr>
            <w:tcW w:w="1277" w:type="dxa"/>
          </w:tcPr>
          <w:p w:rsidR="004F34FA" w:rsidRPr="00222087" w:rsidRDefault="004F34FA" w:rsidP="007B68D3">
            <w:pPr>
              <w:pStyle w:val="TableParagraph"/>
              <w:rPr>
                <w:lang w:val="uk-UA"/>
              </w:rPr>
            </w:pPr>
          </w:p>
        </w:tc>
        <w:tc>
          <w:tcPr>
            <w:tcW w:w="5953" w:type="dxa"/>
          </w:tcPr>
          <w:p w:rsidR="004F34FA" w:rsidRPr="00222087" w:rsidRDefault="004F34FA" w:rsidP="007B68D3">
            <w:pPr>
              <w:pStyle w:val="TableParagraph"/>
              <w:spacing w:line="271" w:lineRule="exact"/>
              <w:ind w:left="14"/>
              <w:rPr>
                <w:sz w:val="24"/>
                <w:lang w:val="uk-UA"/>
              </w:rPr>
            </w:pPr>
            <w:r w:rsidRPr="00222087">
              <w:rPr>
                <w:sz w:val="24"/>
                <w:lang w:val="uk-UA"/>
              </w:rPr>
              <w:t>Атестаційний</w:t>
            </w:r>
            <w:r w:rsidRPr="00222087">
              <w:rPr>
                <w:spacing w:val="-5"/>
                <w:sz w:val="24"/>
                <w:lang w:val="uk-UA"/>
              </w:rPr>
              <w:t xml:space="preserve"> </w:t>
            </w:r>
            <w:r w:rsidRPr="00222087">
              <w:rPr>
                <w:spacing w:val="-2"/>
                <w:sz w:val="24"/>
                <w:lang w:val="uk-UA"/>
              </w:rPr>
              <w:t>екзамен</w:t>
            </w:r>
          </w:p>
        </w:tc>
        <w:tc>
          <w:tcPr>
            <w:tcW w:w="1276" w:type="dxa"/>
          </w:tcPr>
          <w:p w:rsidR="004F34FA" w:rsidRPr="00222087" w:rsidRDefault="004F34FA" w:rsidP="007B68D3">
            <w:pPr>
              <w:pStyle w:val="TableParagraph"/>
              <w:spacing w:line="271" w:lineRule="exact"/>
              <w:ind w:left="687"/>
              <w:rPr>
                <w:sz w:val="24"/>
                <w:lang w:val="uk-UA"/>
              </w:rPr>
            </w:pPr>
            <w:r w:rsidRPr="00222087">
              <w:rPr>
                <w:spacing w:val="-10"/>
                <w:sz w:val="24"/>
                <w:lang w:val="uk-UA"/>
              </w:rPr>
              <w:t>1</w:t>
            </w:r>
          </w:p>
        </w:tc>
        <w:tc>
          <w:tcPr>
            <w:tcW w:w="1417" w:type="dxa"/>
          </w:tcPr>
          <w:p w:rsidR="004F34FA" w:rsidRPr="00222087" w:rsidRDefault="004F34FA" w:rsidP="007B68D3">
            <w:pPr>
              <w:pStyle w:val="TableParagraph"/>
              <w:rPr>
                <w:lang w:val="uk-UA"/>
              </w:rPr>
            </w:pPr>
          </w:p>
        </w:tc>
      </w:tr>
      <w:tr w:rsidR="004F34FA" w:rsidRPr="00222087" w:rsidTr="00F44731">
        <w:trPr>
          <w:trHeight w:val="321"/>
        </w:trPr>
        <w:tc>
          <w:tcPr>
            <w:tcW w:w="7230" w:type="dxa"/>
            <w:gridSpan w:val="2"/>
          </w:tcPr>
          <w:p w:rsidR="004F34FA" w:rsidRPr="00222087" w:rsidRDefault="004F34FA" w:rsidP="007B68D3">
            <w:pPr>
              <w:pStyle w:val="TableParagraph"/>
              <w:spacing w:before="15"/>
              <w:ind w:left="505" w:right="486"/>
              <w:jc w:val="center"/>
              <w:rPr>
                <w:b/>
                <w:sz w:val="24"/>
                <w:lang w:val="uk-UA"/>
              </w:rPr>
            </w:pPr>
            <w:r w:rsidRPr="00222087">
              <w:rPr>
                <w:b/>
                <w:spacing w:val="-2"/>
                <w:sz w:val="24"/>
                <w:lang w:val="uk-UA"/>
              </w:rPr>
              <w:t>Усього</w:t>
            </w:r>
          </w:p>
        </w:tc>
        <w:tc>
          <w:tcPr>
            <w:tcW w:w="1276" w:type="dxa"/>
          </w:tcPr>
          <w:p w:rsidR="004F34FA" w:rsidRPr="00222087" w:rsidRDefault="004F34FA" w:rsidP="007B68D3">
            <w:pPr>
              <w:pStyle w:val="TableParagraph"/>
              <w:spacing w:before="11"/>
              <w:ind w:left="29"/>
              <w:jc w:val="center"/>
              <w:rPr>
                <w:sz w:val="24"/>
                <w:lang w:val="uk-UA"/>
              </w:rPr>
            </w:pPr>
            <w:r w:rsidRPr="00222087">
              <w:rPr>
                <w:spacing w:val="-10"/>
                <w:sz w:val="24"/>
                <w:lang w:val="uk-UA"/>
              </w:rPr>
              <w:t>1</w:t>
            </w:r>
          </w:p>
        </w:tc>
        <w:tc>
          <w:tcPr>
            <w:tcW w:w="1417" w:type="dxa"/>
          </w:tcPr>
          <w:p w:rsidR="004F34FA" w:rsidRPr="00222087" w:rsidRDefault="004F34FA" w:rsidP="007B68D3">
            <w:pPr>
              <w:pStyle w:val="TableParagraph"/>
              <w:rPr>
                <w:sz w:val="24"/>
                <w:lang w:val="uk-UA"/>
              </w:rPr>
            </w:pPr>
          </w:p>
        </w:tc>
      </w:tr>
      <w:tr w:rsidR="004F34FA" w:rsidRPr="00222087" w:rsidTr="00F44731">
        <w:trPr>
          <w:trHeight w:val="321"/>
        </w:trPr>
        <w:tc>
          <w:tcPr>
            <w:tcW w:w="7230" w:type="dxa"/>
            <w:gridSpan w:val="2"/>
          </w:tcPr>
          <w:p w:rsidR="004F34FA" w:rsidRPr="00222087" w:rsidRDefault="004F34FA" w:rsidP="007B68D3">
            <w:pPr>
              <w:pStyle w:val="TableParagraph"/>
              <w:spacing w:before="15"/>
              <w:ind w:left="1531"/>
              <w:rPr>
                <w:b/>
                <w:sz w:val="24"/>
                <w:lang w:val="uk-UA"/>
              </w:rPr>
            </w:pPr>
            <w:r w:rsidRPr="00222087">
              <w:rPr>
                <w:b/>
                <w:sz w:val="24"/>
                <w:lang w:val="uk-UA"/>
              </w:rPr>
              <w:t>Загальний</w:t>
            </w:r>
            <w:r w:rsidRPr="00222087">
              <w:rPr>
                <w:b/>
                <w:spacing w:val="-3"/>
                <w:sz w:val="24"/>
                <w:lang w:val="uk-UA"/>
              </w:rPr>
              <w:t xml:space="preserve"> </w:t>
            </w:r>
            <w:r w:rsidRPr="00222087">
              <w:rPr>
                <w:b/>
                <w:sz w:val="24"/>
                <w:lang w:val="uk-UA"/>
              </w:rPr>
              <w:t>обсяг</w:t>
            </w:r>
            <w:r w:rsidRPr="00222087">
              <w:rPr>
                <w:b/>
                <w:spacing w:val="-5"/>
                <w:sz w:val="24"/>
                <w:lang w:val="uk-UA"/>
              </w:rPr>
              <w:t xml:space="preserve"> </w:t>
            </w:r>
            <w:r w:rsidRPr="00222087">
              <w:rPr>
                <w:b/>
                <w:sz w:val="24"/>
                <w:lang w:val="uk-UA"/>
              </w:rPr>
              <w:t>освітньої</w:t>
            </w:r>
            <w:r w:rsidRPr="00222087">
              <w:rPr>
                <w:b/>
                <w:spacing w:val="-2"/>
                <w:sz w:val="24"/>
                <w:lang w:val="uk-UA"/>
              </w:rPr>
              <w:t xml:space="preserve"> програми</w:t>
            </w:r>
          </w:p>
        </w:tc>
        <w:tc>
          <w:tcPr>
            <w:tcW w:w="2693" w:type="dxa"/>
            <w:gridSpan w:val="2"/>
          </w:tcPr>
          <w:p w:rsidR="004F34FA" w:rsidRPr="00222087" w:rsidRDefault="004F34FA" w:rsidP="007B68D3">
            <w:pPr>
              <w:pStyle w:val="TableParagraph"/>
              <w:spacing w:before="15"/>
              <w:ind w:left="74" w:right="50"/>
              <w:jc w:val="center"/>
              <w:rPr>
                <w:b/>
                <w:sz w:val="24"/>
                <w:lang w:val="uk-UA"/>
              </w:rPr>
            </w:pPr>
            <w:r w:rsidRPr="00222087">
              <w:rPr>
                <w:b/>
                <w:spacing w:val="-5"/>
                <w:sz w:val="24"/>
                <w:lang w:val="uk-UA"/>
              </w:rPr>
              <w:t>240</w:t>
            </w:r>
          </w:p>
        </w:tc>
      </w:tr>
      <w:bookmarkEnd w:id="2"/>
    </w:tbl>
    <w:p w:rsidR="00EF5145" w:rsidRDefault="00EF5145"/>
    <w:p w:rsidR="00EF5145" w:rsidRDefault="00396EE4">
      <w:pPr>
        <w:tabs>
          <w:tab w:val="left" w:pos="5510"/>
        </w:tabs>
        <w:jc w:val="both"/>
      </w:pPr>
      <w:r>
        <w:t xml:space="preserve">* Вибір з університетського каталогу вибіркових дисциплін та дисципліни із каталогу вибіркових дисциплін ТНПУ інших рівнів вищої освіти чи освітніх програм / інших ЗВО за програмами зовнішньої чи внутрішньої академічної мобільності / програми </w:t>
      </w:r>
      <w:proofErr w:type="spellStart"/>
      <w:r>
        <w:t>Minor</w:t>
      </w:r>
      <w:proofErr w:type="spellEnd"/>
      <w:r>
        <w:t>.</w:t>
      </w:r>
    </w:p>
    <w:p w:rsidR="00EF5145" w:rsidRDefault="00396EE4">
      <w:pPr>
        <w:tabs>
          <w:tab w:val="left" w:pos="5510"/>
        </w:tabs>
        <w:rPr>
          <w:sz w:val="28"/>
          <w:szCs w:val="28"/>
        </w:rPr>
        <w:sectPr w:rsidR="00EF5145">
          <w:pgSz w:w="11906" w:h="16838"/>
          <w:pgMar w:top="1134" w:right="1134" w:bottom="1134" w:left="1418" w:header="709" w:footer="709" w:gutter="0"/>
          <w:pgNumType w:start="1"/>
          <w:cols w:space="720"/>
        </w:sectPr>
      </w:pPr>
      <w:r>
        <w:rPr>
          <w:sz w:val="28"/>
          <w:szCs w:val="28"/>
        </w:rPr>
        <w:tab/>
      </w:r>
    </w:p>
    <w:p w:rsidR="00F44731" w:rsidRPr="00BB6343" w:rsidRDefault="00E07CBE" w:rsidP="00BB6343">
      <w:pPr>
        <w:spacing w:line="192" w:lineRule="auto"/>
        <w:jc w:val="center"/>
        <w:rPr>
          <w:rFonts w:eastAsiaTheme="minorHAnsi"/>
          <w:b/>
          <w:sz w:val="28"/>
        </w:rPr>
      </w:pPr>
      <w:r w:rsidRPr="00E07CBE">
        <w:rPr>
          <w:rFonts w:eastAsiaTheme="minorHAnsi"/>
          <w:b/>
          <w:sz w:val="28"/>
        </w:rPr>
        <w:lastRenderedPageBreak/>
        <w:t xml:space="preserve">2.2. Структурно-логічна </w:t>
      </w:r>
      <w:r w:rsidR="00C579DD">
        <w:rPr>
          <w:rFonts w:eastAsiaTheme="minorHAnsi"/>
          <w:b/>
          <w:sz w:val="28"/>
        </w:rPr>
        <w:t xml:space="preserve">схема </w:t>
      </w:r>
      <w:r w:rsidRPr="00E07CBE">
        <w:rPr>
          <w:rFonts w:eastAsiaTheme="minorHAnsi"/>
          <w:b/>
          <w:sz w:val="28"/>
        </w:rPr>
        <w:t>ОП</w:t>
      </w:r>
      <w:r w:rsidR="00F44731">
        <w:rPr>
          <w:rFonts w:eastAsiaTheme="minorHAnsi"/>
          <w:b/>
          <w:sz w:val="28"/>
        </w:rPr>
        <w:t>П</w:t>
      </w:r>
    </w:p>
    <w:p w:rsidR="008B6E03" w:rsidRPr="008B6E03" w:rsidRDefault="00BB6343" w:rsidP="008B6E03">
      <w:pPr>
        <w:widowControl w:val="0"/>
        <w:autoSpaceDE w:val="0"/>
        <w:autoSpaceDN w:val="0"/>
        <w:spacing w:before="64"/>
        <w:ind w:left="142"/>
        <w:jc w:val="center"/>
        <w:outlineLvl w:val="0"/>
        <w:rPr>
          <w:b/>
          <w:bCs/>
          <w:sz w:val="28"/>
          <w:szCs w:val="28"/>
          <w:lang w:eastAsia="en-US"/>
        </w:rPr>
      </w:pPr>
      <w:r>
        <w:rPr>
          <w:noProof/>
          <w:lang w:eastAsia="uk-UA"/>
        </w:rPr>
        <w:drawing>
          <wp:inline distT="0" distB="0" distL="0" distR="0" wp14:anchorId="25F26D5A" wp14:editId="6059E38B">
            <wp:extent cx="8610600" cy="6457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39992" cy="6479994"/>
                    </a:xfrm>
                    <a:prstGeom prst="rect">
                      <a:avLst/>
                    </a:prstGeom>
                    <a:noFill/>
                    <a:ln>
                      <a:noFill/>
                    </a:ln>
                  </pic:spPr>
                </pic:pic>
              </a:graphicData>
            </a:graphic>
          </wp:inline>
        </w:drawing>
      </w:r>
      <w:r w:rsidR="00E90BE2">
        <w:rPr>
          <w:b/>
          <w:bCs/>
          <w:noProof/>
          <w:sz w:val="28"/>
          <w:szCs w:val="28"/>
          <w:lang w:eastAsia="uk-UA"/>
        </w:rPr>
        <mc:AlternateContent>
          <mc:Choice Requires="wpi">
            <w:drawing>
              <wp:anchor distT="0" distB="0" distL="114300" distR="114300" simplePos="0" relativeHeight="251940864" behindDoc="0" locked="0" layoutInCell="1" allowOverlap="1" wp14:anchorId="737B4121" wp14:editId="5A7E95EF">
                <wp:simplePos x="0" y="0"/>
                <wp:positionH relativeFrom="column">
                  <wp:posOffset>-849790</wp:posOffset>
                </wp:positionH>
                <wp:positionV relativeFrom="paragraph">
                  <wp:posOffset>384215</wp:posOffset>
                </wp:positionV>
                <wp:extent cx="167040" cy="812880"/>
                <wp:effectExtent l="95250" t="133350" r="118745" b="158750"/>
                <wp:wrapNone/>
                <wp:docPr id="71" name="Рукописні дані 71"/>
                <wp:cNvGraphicFramePr/>
                <a:graphic xmlns:a="http://schemas.openxmlformats.org/drawingml/2006/main">
                  <a:graphicData uri="http://schemas.microsoft.com/office/word/2010/wordprocessingInk">
                    <w14:contentPart bwMode="auto" r:id="rId16">
                      <w14:nvContentPartPr>
                        <w14:cNvContentPartPr/>
                      </w14:nvContentPartPr>
                      <w14:xfrm>
                        <a:off x="0" y="0"/>
                        <a:ext cx="167040" cy="81288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CE77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і дані 71" o:spid="_x0000_s1026" type="#_x0000_t75" style="position:absolute;margin-left:-71.15pt;margin-top:21.75pt;width:21.65pt;height:81pt;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">
                <v:imagedata r:id="rId17" o:title=""/>
              </v:shape>
            </w:pict>
          </mc:Fallback>
        </mc:AlternateContent>
      </w:r>
      <w:r w:rsidR="00F44731" w:rsidRPr="00F44731">
        <w:rPr>
          <w:b/>
          <w:bCs/>
          <w:noProof/>
          <w:sz w:val="28"/>
          <w:szCs w:val="28"/>
          <w:lang w:eastAsia="uk-UA"/>
        </w:rPr>
        <mc:AlternateContent>
          <mc:Choice Requires="wps">
            <w:drawing>
              <wp:anchor distT="0" distB="0" distL="114300" distR="114300" simplePos="0" relativeHeight="251868160" behindDoc="0" locked="0" layoutInCell="1" allowOverlap="1" wp14:anchorId="454AD0E9" wp14:editId="623D4160">
                <wp:simplePos x="0" y="0"/>
                <wp:positionH relativeFrom="column">
                  <wp:posOffset>5401365</wp:posOffset>
                </wp:positionH>
                <wp:positionV relativeFrom="paragraph">
                  <wp:posOffset>4929201</wp:posOffset>
                </wp:positionV>
                <wp:extent cx="0" cy="0"/>
                <wp:effectExtent l="0" t="0" r="0" b="0"/>
                <wp:wrapNone/>
                <wp:docPr id="502" name="Прямая со стрелкой 8"/>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F79646">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84E7DB" id="_x0000_t32" coordsize="21600,21600" o:spt="32" o:oned="t" path="m,l21600,21600e" filled="f">
                <v:path arrowok="t" fillok="f" o:connecttype="none"/>
                <o:lock v:ext="edit" shapetype="t"/>
              </v:shapetype>
              <v:shape id="Прямая со стрелкой 8" o:spid="_x0000_s1026" type="#_x0000_t32" style="position:absolute;margin-left:425.3pt;margin-top:388.15pt;width:0;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" strokecolor="#f69240">
                <v:stroke endarrow="block"/>
              </v:shape>
            </w:pict>
          </mc:Fallback>
        </mc:AlternateContent>
      </w:r>
    </w:p>
    <w:p w:rsidR="00F44731" w:rsidRPr="008B6E03" w:rsidRDefault="008B6E03" w:rsidP="008B6E03">
      <w:pPr>
        <w:tabs>
          <w:tab w:val="left" w:pos="2136"/>
        </w:tabs>
        <w:rPr>
          <w:sz w:val="28"/>
          <w:szCs w:val="28"/>
          <w:lang w:eastAsia="en-US"/>
        </w:rPr>
        <w:sectPr w:rsidR="00F44731" w:rsidRPr="008B6E03" w:rsidSect="00D55567">
          <w:pgSz w:w="16840" w:h="11910" w:orient="landscape"/>
          <w:pgMar w:top="709" w:right="1120" w:bottom="280" w:left="880" w:header="708" w:footer="708" w:gutter="0"/>
          <w:cols w:space="720"/>
        </w:sectPr>
      </w:pPr>
      <w:r>
        <w:rPr>
          <w:sz w:val="28"/>
          <w:szCs w:val="28"/>
          <w:lang w:eastAsia="en-US"/>
        </w:rPr>
        <w:tab/>
      </w:r>
    </w:p>
    <w:p w:rsidR="00EF5145" w:rsidRDefault="00396EE4">
      <w:pPr>
        <w:numPr>
          <w:ilvl w:val="0"/>
          <w:numId w:val="1"/>
        </w:numPr>
        <w:pBdr>
          <w:top w:val="nil"/>
          <w:left w:val="nil"/>
          <w:bottom w:val="nil"/>
          <w:right w:val="nil"/>
          <w:between w:val="nil"/>
        </w:pBdr>
        <w:jc w:val="center"/>
        <w:rPr>
          <w:b/>
          <w:color w:val="000000"/>
          <w:sz w:val="28"/>
          <w:szCs w:val="28"/>
        </w:rPr>
      </w:pPr>
      <w:r>
        <w:rPr>
          <w:b/>
          <w:color w:val="000000"/>
          <w:sz w:val="28"/>
          <w:szCs w:val="28"/>
        </w:rPr>
        <w:lastRenderedPageBreak/>
        <w:t>Форма атестації здобувачів вищої освіти</w:t>
      </w:r>
    </w:p>
    <w:p w:rsidR="00EF5145" w:rsidRDefault="00EF5145">
      <w:pPr>
        <w:pBdr>
          <w:top w:val="nil"/>
          <w:left w:val="nil"/>
          <w:bottom w:val="nil"/>
          <w:right w:val="nil"/>
          <w:between w:val="nil"/>
        </w:pBdr>
        <w:ind w:left="303"/>
        <w:jc w:val="center"/>
        <w:rPr>
          <w:color w:val="000000"/>
          <w:sz w:val="28"/>
          <w:szCs w:val="28"/>
        </w:rPr>
      </w:pPr>
    </w:p>
    <w:tbl>
      <w:tblPr>
        <w:tblStyle w:val="afc"/>
        <w:tblW w:w="934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69"/>
      </w:tblGrid>
      <w:tr w:rsidR="00EF5145">
        <w:trPr>
          <w:trHeight w:val="1227"/>
        </w:trPr>
        <w:tc>
          <w:tcPr>
            <w:tcW w:w="1975" w:type="dxa"/>
          </w:tcPr>
          <w:p w:rsidR="00EF5145" w:rsidRDefault="00396EE4">
            <w:pPr>
              <w:ind w:right="62"/>
              <w:rPr>
                <w:b/>
              </w:rPr>
            </w:pPr>
            <w:r>
              <w:rPr>
                <w:b/>
              </w:rPr>
              <w:t>Форма атестації здобувачів вищої освіти</w:t>
            </w:r>
          </w:p>
        </w:tc>
        <w:tc>
          <w:tcPr>
            <w:tcW w:w="7369" w:type="dxa"/>
          </w:tcPr>
          <w:p w:rsidR="00D600BD" w:rsidRDefault="00D600BD">
            <w:pPr>
              <w:tabs>
                <w:tab w:val="left" w:pos="358"/>
              </w:tabs>
              <w:ind w:left="57" w:right="57"/>
              <w:jc w:val="both"/>
              <w:rPr>
                <w:sz w:val="28"/>
              </w:rPr>
            </w:pPr>
            <w:r w:rsidRPr="00483B6F">
              <w:rPr>
                <w:sz w:val="28"/>
              </w:rPr>
              <w:t>Атестація випускників освітньої програми проводиться у формі атестаційного екзамену. Завершується видач</w:t>
            </w:r>
            <w:r w:rsidR="00C32E80">
              <w:rPr>
                <w:sz w:val="28"/>
              </w:rPr>
              <w:t>о</w:t>
            </w:r>
            <w:r w:rsidRPr="00483B6F">
              <w:rPr>
                <w:sz w:val="28"/>
              </w:rPr>
              <w:t>ю документу встановленого зразка про присудження йому ступеня бакалавра із присвоєнням освітньої кваліфікації: Бакалавр середньої освіти за предметною спеціальністю «Середня освіта (Фізична культура)»</w:t>
            </w:r>
            <w:r>
              <w:rPr>
                <w:sz w:val="28"/>
              </w:rPr>
              <w:t>.</w:t>
            </w:r>
          </w:p>
          <w:p w:rsidR="00EF5145" w:rsidRDefault="00396EE4">
            <w:pPr>
              <w:tabs>
                <w:tab w:val="left" w:pos="358"/>
              </w:tabs>
              <w:ind w:left="57" w:right="57"/>
              <w:jc w:val="both"/>
              <w:rPr>
                <w:sz w:val="28"/>
                <w:szCs w:val="28"/>
              </w:rPr>
            </w:pPr>
            <w:r>
              <w:rPr>
                <w:sz w:val="28"/>
                <w:szCs w:val="28"/>
              </w:rPr>
              <w:t>Атестація здійснюється відкрито і публічно.</w:t>
            </w:r>
          </w:p>
        </w:tc>
      </w:tr>
      <w:tr w:rsidR="00EF5145">
        <w:trPr>
          <w:trHeight w:val="1227"/>
        </w:trPr>
        <w:tc>
          <w:tcPr>
            <w:tcW w:w="1975" w:type="dxa"/>
          </w:tcPr>
          <w:p w:rsidR="00EF5145" w:rsidRDefault="00396EE4">
            <w:pPr>
              <w:ind w:right="62"/>
              <w:rPr>
                <w:b/>
              </w:rPr>
            </w:pPr>
            <w:r>
              <w:rPr>
                <w:b/>
              </w:rPr>
              <w:t>Вимоги до</w:t>
            </w:r>
          </w:p>
          <w:p w:rsidR="00EF5145" w:rsidRDefault="00396EE4">
            <w:pPr>
              <w:ind w:right="62"/>
              <w:rPr>
                <w:b/>
              </w:rPr>
            </w:pPr>
            <w:r>
              <w:rPr>
                <w:b/>
              </w:rPr>
              <w:t>атестаційного екзамену</w:t>
            </w:r>
          </w:p>
        </w:tc>
        <w:tc>
          <w:tcPr>
            <w:tcW w:w="7369" w:type="dxa"/>
          </w:tcPr>
          <w:p w:rsidR="00D600BD" w:rsidRDefault="00D600BD">
            <w:pPr>
              <w:tabs>
                <w:tab w:val="left" w:pos="358"/>
              </w:tabs>
              <w:ind w:left="57" w:right="57"/>
              <w:jc w:val="both"/>
              <w:rPr>
                <w:sz w:val="28"/>
                <w:szCs w:val="28"/>
              </w:rPr>
            </w:pPr>
            <w:r w:rsidRPr="00D600BD">
              <w:rPr>
                <w:sz w:val="28"/>
                <w:szCs w:val="28"/>
              </w:rPr>
              <w:t>Атестаційний екзамен має оцінити рівень досягнення результатів навчання, визначених освітньою програмою</w:t>
            </w:r>
          </w:p>
        </w:tc>
      </w:tr>
      <w:tr w:rsidR="00EF5145">
        <w:tc>
          <w:tcPr>
            <w:tcW w:w="1975" w:type="dxa"/>
          </w:tcPr>
          <w:p w:rsidR="00EF5145" w:rsidRDefault="00396EE4" w:rsidP="001C4E6F">
            <w:pPr>
              <w:rPr>
                <w:b/>
              </w:rPr>
            </w:pPr>
            <w:r>
              <w:rPr>
                <w:b/>
              </w:rPr>
              <w:t xml:space="preserve">Система </w:t>
            </w:r>
            <w:r>
              <w:rPr>
                <w:b/>
                <w:sz w:val="23"/>
                <w:szCs w:val="23"/>
              </w:rPr>
              <w:t>внутрішнього</w:t>
            </w:r>
            <w:r>
              <w:rPr>
                <w:b/>
              </w:rPr>
              <w:t xml:space="preserve"> забезпечення</w:t>
            </w:r>
          </w:p>
          <w:p w:rsidR="00EF5145" w:rsidRDefault="00396EE4" w:rsidP="001C4E6F">
            <w:pPr>
              <w:rPr>
                <w:b/>
              </w:rPr>
            </w:pPr>
            <w:r>
              <w:rPr>
                <w:b/>
              </w:rPr>
              <w:t>якості вищої освіти</w:t>
            </w:r>
          </w:p>
        </w:tc>
        <w:tc>
          <w:tcPr>
            <w:tcW w:w="7369" w:type="dxa"/>
          </w:tcPr>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Функціонує система внутрішнього забезпечення якості, яка передбачає здійснення таких процедур і заходів:</w:t>
            </w:r>
          </w:p>
          <w:p w:rsidR="00EF5145" w:rsidRDefault="00396EE4" w:rsidP="001C4E6F">
            <w:pPr>
              <w:widowControl w:val="0"/>
              <w:numPr>
                <w:ilvl w:val="0"/>
                <w:numId w:val="3"/>
              </w:numPr>
              <w:pBdr>
                <w:top w:val="nil"/>
                <w:left w:val="nil"/>
                <w:bottom w:val="nil"/>
                <w:right w:val="nil"/>
                <w:between w:val="nil"/>
              </w:pBdr>
              <w:ind w:right="57"/>
              <w:jc w:val="both"/>
              <w:rPr>
                <w:color w:val="000000"/>
                <w:sz w:val="28"/>
                <w:szCs w:val="28"/>
              </w:rPr>
            </w:pPr>
            <w:r>
              <w:rPr>
                <w:color w:val="000000"/>
                <w:sz w:val="28"/>
                <w:szCs w:val="28"/>
              </w:rPr>
              <w:t>визначення принципів та процедур забезпечення якості вищої освіти;</w:t>
            </w:r>
          </w:p>
          <w:p w:rsidR="00EF5145" w:rsidRDefault="00396EE4" w:rsidP="001C4E6F">
            <w:pPr>
              <w:widowControl w:val="0"/>
              <w:numPr>
                <w:ilvl w:val="0"/>
                <w:numId w:val="3"/>
              </w:numPr>
              <w:pBdr>
                <w:top w:val="nil"/>
                <w:left w:val="nil"/>
                <w:bottom w:val="nil"/>
                <w:right w:val="nil"/>
                <w:between w:val="nil"/>
              </w:pBdr>
              <w:ind w:right="57"/>
              <w:jc w:val="both"/>
              <w:rPr>
                <w:color w:val="000000"/>
                <w:sz w:val="28"/>
                <w:szCs w:val="28"/>
              </w:rPr>
            </w:pPr>
            <w:r>
              <w:rPr>
                <w:color w:val="000000"/>
                <w:sz w:val="28"/>
                <w:szCs w:val="28"/>
              </w:rPr>
              <w:t>здійснення моніторингу та періодичного перегляду освітніх програм;</w:t>
            </w:r>
          </w:p>
          <w:p w:rsidR="00EF5145" w:rsidRDefault="00396EE4" w:rsidP="001C4E6F">
            <w:pPr>
              <w:widowControl w:val="0"/>
              <w:numPr>
                <w:ilvl w:val="0"/>
                <w:numId w:val="3"/>
              </w:numPr>
              <w:pBdr>
                <w:top w:val="nil"/>
                <w:left w:val="nil"/>
                <w:bottom w:val="nil"/>
                <w:right w:val="nil"/>
                <w:between w:val="nil"/>
              </w:pBdr>
              <w:ind w:right="57"/>
              <w:jc w:val="both"/>
              <w:rPr>
                <w:color w:val="000000"/>
                <w:sz w:val="28"/>
                <w:szCs w:val="28"/>
              </w:rPr>
            </w:pPr>
            <w:r>
              <w:rPr>
                <w:color w:val="000000"/>
                <w:sz w:val="28"/>
                <w:szCs w:val="28"/>
              </w:rPr>
              <w:t>забезпечення наявності необхідних ресурсів для організації освітнього процесу, у тому числі самостійної роботи здобувачів;</w:t>
            </w:r>
          </w:p>
          <w:p w:rsidR="00EF5145" w:rsidRDefault="00396EE4" w:rsidP="001C4E6F">
            <w:pPr>
              <w:widowControl w:val="0"/>
              <w:numPr>
                <w:ilvl w:val="0"/>
                <w:numId w:val="3"/>
              </w:numPr>
              <w:pBdr>
                <w:top w:val="nil"/>
                <w:left w:val="nil"/>
                <w:bottom w:val="nil"/>
                <w:right w:val="nil"/>
                <w:between w:val="nil"/>
              </w:pBdr>
              <w:ind w:right="57"/>
              <w:jc w:val="both"/>
              <w:rPr>
                <w:color w:val="000000"/>
                <w:sz w:val="28"/>
                <w:szCs w:val="28"/>
              </w:rPr>
            </w:pPr>
            <w:r>
              <w:rPr>
                <w:color w:val="000000"/>
                <w:sz w:val="28"/>
                <w:szCs w:val="28"/>
              </w:rPr>
              <w:t>забезпечення наявності інформаційних систем для ефективного управління освітнім процесом;</w:t>
            </w:r>
          </w:p>
          <w:p w:rsidR="00EF5145" w:rsidRDefault="00396EE4" w:rsidP="001C4E6F">
            <w:pPr>
              <w:widowControl w:val="0"/>
              <w:numPr>
                <w:ilvl w:val="0"/>
                <w:numId w:val="3"/>
              </w:numPr>
              <w:pBdr>
                <w:top w:val="nil"/>
                <w:left w:val="nil"/>
                <w:bottom w:val="nil"/>
                <w:right w:val="nil"/>
                <w:between w:val="nil"/>
              </w:pBdr>
              <w:ind w:right="57"/>
              <w:jc w:val="both"/>
              <w:rPr>
                <w:color w:val="000000"/>
                <w:sz w:val="28"/>
                <w:szCs w:val="28"/>
              </w:rPr>
            </w:pPr>
            <w:r>
              <w:rPr>
                <w:color w:val="000000"/>
                <w:sz w:val="28"/>
                <w:szCs w:val="28"/>
              </w:rPr>
              <w:t>забезпечення публічності інформації про освітні програми, ступені вищої освіти та кваліфікації;</w:t>
            </w:r>
          </w:p>
          <w:p w:rsidR="00EF5145" w:rsidRDefault="00396EE4" w:rsidP="001C4E6F">
            <w:pPr>
              <w:widowControl w:val="0"/>
              <w:numPr>
                <w:ilvl w:val="0"/>
                <w:numId w:val="3"/>
              </w:numPr>
              <w:pBdr>
                <w:top w:val="nil"/>
                <w:left w:val="nil"/>
                <w:bottom w:val="nil"/>
                <w:right w:val="nil"/>
                <w:between w:val="nil"/>
              </w:pBdr>
              <w:ind w:right="57"/>
              <w:jc w:val="both"/>
              <w:rPr>
                <w:color w:val="000000"/>
                <w:sz w:val="28"/>
                <w:szCs w:val="28"/>
              </w:rPr>
            </w:pPr>
            <w:r>
              <w:rPr>
                <w:color w:val="000000"/>
                <w:sz w:val="28"/>
                <w:szCs w:val="28"/>
              </w:rPr>
              <w:t>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Система забезпечення ЗВО якості освітньої діяльності та якості вищої освіти за поданням ЗВО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 згідно міжнародних стандартів і рекомендацій щодо забезпечення якості вищої освіти.</w:t>
            </w:r>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xml:space="preserve">Регулюється Положенням про систему внутрішнього забезпечення якості в Тернопільському національному педагогічному університеті імені Володимира Гнатюка, затвердженим вченою радою університету, протокол № 7 </w:t>
            </w:r>
            <w:r>
              <w:rPr>
                <w:color w:val="000000"/>
                <w:sz w:val="28"/>
                <w:szCs w:val="28"/>
              </w:rPr>
              <w:lastRenderedPageBreak/>
              <w:t>від 23.02.2016 р. Із змінами і доповненнями, затвердженими вченою радою університету, протокол № 3 від 26.09.2023 р., уведеними в дію наказом ректора № 280-р від 26.09.2023 р.</w:t>
            </w:r>
          </w:p>
        </w:tc>
      </w:tr>
      <w:tr w:rsidR="00EF5145">
        <w:tc>
          <w:tcPr>
            <w:tcW w:w="1975" w:type="dxa"/>
          </w:tcPr>
          <w:p w:rsidR="00EF5145" w:rsidRDefault="00396EE4" w:rsidP="001C4E6F">
            <w:pPr>
              <w:rPr>
                <w:b/>
              </w:rPr>
            </w:pPr>
            <w:r>
              <w:rPr>
                <w:b/>
              </w:rPr>
              <w:lastRenderedPageBreak/>
              <w:t>Принципи та процедури забезпечення якості освіти</w:t>
            </w:r>
          </w:p>
        </w:tc>
        <w:tc>
          <w:tcPr>
            <w:tcW w:w="7369" w:type="dxa"/>
          </w:tcPr>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xml:space="preserve">Принципи та процедури забезпечення якості вищої освіти в ТНПУ представлені у таких нормативних документах: </w:t>
            </w:r>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xml:space="preserve">• Положення про організацію освітнього процесу: </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18">
              <w:r w:rsidR="00396EE4">
                <w:rPr>
                  <w:color w:val="0000FF"/>
                  <w:sz w:val="28"/>
                  <w:szCs w:val="28"/>
                  <w:u w:val="single"/>
                </w:rPr>
                <w:t>https://tnpu.edu.ua/about/public_inform/upload/2023/Polozhennia_pro_orhanizatsiiu_osvitnoho_protsesu.pdf</w:t>
              </w:r>
            </w:hyperlink>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Положення про організацію та проведення практик студентів</w:t>
            </w:r>
            <w:r>
              <w:rPr>
                <w:color w:val="000000"/>
                <w:sz w:val="22"/>
                <w:szCs w:val="22"/>
              </w:rPr>
              <w:t xml:space="preserve"> </w:t>
            </w:r>
            <w:r>
              <w:rPr>
                <w:color w:val="000000"/>
                <w:sz w:val="28"/>
                <w:szCs w:val="28"/>
              </w:rPr>
              <w:t>Тернопільського національного педагогічного університету імені Володимира Гнатюка:</w:t>
            </w:r>
          </w:p>
          <w:p w:rsidR="00EF5145" w:rsidRDefault="003904B0" w:rsidP="001C4E6F">
            <w:pPr>
              <w:widowControl w:val="0"/>
              <w:pBdr>
                <w:top w:val="nil"/>
                <w:left w:val="nil"/>
                <w:bottom w:val="nil"/>
                <w:right w:val="nil"/>
                <w:between w:val="nil"/>
              </w:pBdr>
              <w:ind w:left="57" w:right="57"/>
              <w:jc w:val="both"/>
              <w:rPr>
                <w:color w:val="000000"/>
                <w:sz w:val="27"/>
                <w:szCs w:val="27"/>
              </w:rPr>
            </w:pPr>
            <w:hyperlink r:id="rId19">
              <w:r w:rsidR="00396EE4">
                <w:rPr>
                  <w:color w:val="0000FF"/>
                  <w:sz w:val="27"/>
                  <w:szCs w:val="27"/>
                  <w:u w:val="single"/>
                </w:rPr>
                <w:t>https://tnpu.edu.ua/about/public_inform/upload/2023/Polozhennia_pro_orhanizatsiiu_ta_provedennia_praktyk_studentiv.pdf</w:t>
              </w:r>
            </w:hyperlink>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xml:space="preserve">• Положення про порядок реалізації права на академічну мобільність у Тернопільському національному педагогічному університеті імені Володимира Гнатюка: </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20">
              <w:r w:rsidR="00396EE4">
                <w:rPr>
                  <w:color w:val="0000FF"/>
                  <w:sz w:val="28"/>
                  <w:szCs w:val="28"/>
                  <w:u w:val="single"/>
                </w:rPr>
                <w:t>https://tnpu.edu.ua/about/public_inform/upload/2019/Polozhennia_pro_poriadok_realizatsii_prava_na_akademichnu_mobilnist.pdf</w:t>
              </w:r>
            </w:hyperlink>
            <w:r w:rsidR="00396EE4">
              <w:rPr>
                <w:color w:val="000000"/>
                <w:sz w:val="28"/>
                <w:szCs w:val="28"/>
              </w:rPr>
              <w:t xml:space="preserve"> </w:t>
            </w:r>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Положення про систему внутрішнього забезпечення якості освіти:</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21">
              <w:r w:rsidR="00396EE4">
                <w:rPr>
                  <w:color w:val="0000FF"/>
                  <w:sz w:val="28"/>
                  <w:szCs w:val="28"/>
                  <w:u w:val="single"/>
                </w:rPr>
                <w:t>https://tnpu.edu.ua/about/public_inform/upload/2023/Polozhennia_pro_cystemu_vnutrishnoho_zabezpechennia_yakosti_osvity.pdf</w:t>
              </w:r>
            </w:hyperlink>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xml:space="preserve">• Положення про навчально-науковий центр якості освіти: </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22">
              <w:r w:rsidR="00396EE4">
                <w:rPr>
                  <w:color w:val="0000FF"/>
                  <w:sz w:val="28"/>
                  <w:szCs w:val="28"/>
                  <w:u w:val="single"/>
                </w:rPr>
                <w:t>https://tnpu.edu.ua/about/public_inform/upload/2023/Polozhennia_pro_NNTs_Ja_O.pdf</w:t>
              </w:r>
            </w:hyperlink>
          </w:p>
        </w:tc>
      </w:tr>
      <w:tr w:rsidR="00EF5145">
        <w:tc>
          <w:tcPr>
            <w:tcW w:w="1975" w:type="dxa"/>
          </w:tcPr>
          <w:p w:rsidR="00EF5145" w:rsidRDefault="00396EE4" w:rsidP="001C4E6F">
            <w:pPr>
              <w:rPr>
                <w:b/>
              </w:rPr>
            </w:pPr>
            <w:r>
              <w:rPr>
                <w:b/>
              </w:rPr>
              <w:t>Моніторинг та періодичний перегляд освітніх програм</w:t>
            </w:r>
          </w:p>
        </w:tc>
        <w:tc>
          <w:tcPr>
            <w:tcW w:w="7369" w:type="dxa"/>
          </w:tcPr>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Механізм створення та періодичного перегляду ОП</w:t>
            </w:r>
            <w:r w:rsidR="00BE4987">
              <w:rPr>
                <w:color w:val="000000"/>
                <w:sz w:val="28"/>
                <w:szCs w:val="28"/>
              </w:rPr>
              <w:t>П</w:t>
            </w:r>
            <w:r>
              <w:rPr>
                <w:color w:val="000000"/>
                <w:sz w:val="28"/>
                <w:szCs w:val="28"/>
              </w:rPr>
              <w:t xml:space="preserve"> закладено у «Положенні про розроблення і супроводження освітніх програм», що діє у ТНПУ:</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23">
              <w:r w:rsidR="00396EE4">
                <w:rPr>
                  <w:color w:val="0000FF"/>
                  <w:sz w:val="28"/>
                  <w:szCs w:val="28"/>
                  <w:u w:val="single"/>
                </w:rPr>
                <w:t>https://tnpu.edu.ua/about/public_inform/upload/2023/Polozhennia_pro_rozroblennia_i_suprovodzhennia_osvitnikh_program_u_TNPU.pdf</w:t>
              </w:r>
            </w:hyperlink>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Група забезпечення ОП</w:t>
            </w:r>
            <w:r w:rsidR="00BE4987">
              <w:rPr>
                <w:color w:val="000000"/>
                <w:sz w:val="28"/>
                <w:szCs w:val="28"/>
              </w:rPr>
              <w:t>П</w:t>
            </w:r>
            <w:r>
              <w:rPr>
                <w:color w:val="000000"/>
                <w:sz w:val="28"/>
                <w:szCs w:val="28"/>
              </w:rPr>
              <w:t xml:space="preserve"> здійснює моніторинг ринку праці, організаційно супроводжує процес підготовки здобувачів вищої освіти протягом усього терміну навчання, аналізує її актуальність, відповідність ОП</w:t>
            </w:r>
            <w:r w:rsidR="006A025B">
              <w:rPr>
                <w:color w:val="000000"/>
                <w:sz w:val="28"/>
                <w:szCs w:val="28"/>
              </w:rPr>
              <w:t>П</w:t>
            </w:r>
            <w:r>
              <w:rPr>
                <w:color w:val="000000"/>
                <w:sz w:val="28"/>
                <w:szCs w:val="28"/>
              </w:rPr>
              <w:t xml:space="preserve"> чинним нормативним документам, рекомендаціям МОН України, вимогам роботодавців та студентської спільноти й, за необхідності, розробляє зміни до навчальних планів та іншої документації. Пропозиції щодо удосконалення ОП</w:t>
            </w:r>
            <w:r w:rsidR="006A025B">
              <w:rPr>
                <w:color w:val="000000"/>
                <w:sz w:val="28"/>
                <w:szCs w:val="28"/>
              </w:rPr>
              <w:t>П</w:t>
            </w:r>
            <w:r>
              <w:rPr>
                <w:color w:val="000000"/>
                <w:sz w:val="28"/>
                <w:szCs w:val="28"/>
              </w:rPr>
              <w:t xml:space="preserve"> надає програмна рада, як дорадчий орган гаранта ОП</w:t>
            </w:r>
            <w:r w:rsidR="006A025B">
              <w:rPr>
                <w:color w:val="000000"/>
                <w:sz w:val="28"/>
                <w:szCs w:val="28"/>
              </w:rPr>
              <w:t>П</w:t>
            </w:r>
            <w:r>
              <w:rPr>
                <w:color w:val="000000"/>
                <w:sz w:val="28"/>
                <w:szCs w:val="28"/>
              </w:rPr>
              <w:t>, створена Комісією внутрішнього забезпечення якості освіти факультету фізичного виховання.</w:t>
            </w:r>
          </w:p>
        </w:tc>
      </w:tr>
      <w:tr w:rsidR="00EF5145">
        <w:tc>
          <w:tcPr>
            <w:tcW w:w="1975" w:type="dxa"/>
          </w:tcPr>
          <w:p w:rsidR="00EF5145" w:rsidRDefault="00396EE4" w:rsidP="001C4E6F">
            <w:pPr>
              <w:rPr>
                <w:b/>
              </w:rPr>
            </w:pPr>
            <w:r>
              <w:rPr>
                <w:b/>
              </w:rPr>
              <w:lastRenderedPageBreak/>
              <w:t>Щорічне оцінювання</w:t>
            </w:r>
          </w:p>
          <w:p w:rsidR="00EF5145" w:rsidRDefault="00396EE4" w:rsidP="001C4E6F">
            <w:pPr>
              <w:rPr>
                <w:b/>
              </w:rPr>
            </w:pPr>
            <w:r>
              <w:rPr>
                <w:b/>
              </w:rPr>
              <w:t>здобувачів вищої освіти,</w:t>
            </w:r>
          </w:p>
          <w:p w:rsidR="00EF5145" w:rsidRDefault="00396EE4" w:rsidP="001C4E6F">
            <w:pPr>
              <w:rPr>
                <w:b/>
              </w:rPr>
            </w:pPr>
            <w:r>
              <w:rPr>
                <w:b/>
              </w:rPr>
              <w:t>науково-педагогічних</w:t>
            </w:r>
          </w:p>
          <w:p w:rsidR="00EF5145" w:rsidRDefault="00396EE4" w:rsidP="001C4E6F">
            <w:pPr>
              <w:rPr>
                <w:b/>
              </w:rPr>
            </w:pPr>
            <w:r>
              <w:rPr>
                <w:b/>
              </w:rPr>
              <w:t>працівників ЗВО та регулярне</w:t>
            </w:r>
          </w:p>
          <w:p w:rsidR="00EF5145" w:rsidRDefault="00396EE4" w:rsidP="001C4E6F">
            <w:pPr>
              <w:rPr>
                <w:b/>
              </w:rPr>
            </w:pPr>
            <w:r>
              <w:rPr>
                <w:b/>
              </w:rPr>
              <w:t>оприлюднення результатів</w:t>
            </w:r>
          </w:p>
          <w:p w:rsidR="00EF5145" w:rsidRDefault="00396EE4" w:rsidP="001C4E6F">
            <w:pPr>
              <w:rPr>
                <w:b/>
              </w:rPr>
            </w:pPr>
            <w:r>
              <w:rPr>
                <w:b/>
              </w:rPr>
              <w:t>таких оцінювань на офіційному</w:t>
            </w:r>
          </w:p>
          <w:p w:rsidR="00EF5145" w:rsidRDefault="00396EE4" w:rsidP="001C4E6F">
            <w:pPr>
              <w:rPr>
                <w:b/>
              </w:rPr>
            </w:pPr>
            <w:r>
              <w:rPr>
                <w:b/>
              </w:rPr>
              <w:t>веб-сайті, на інформаційних</w:t>
            </w:r>
          </w:p>
          <w:p w:rsidR="00EF5145" w:rsidRDefault="00396EE4" w:rsidP="001C4E6F">
            <w:pPr>
              <w:rPr>
                <w:b/>
              </w:rPr>
            </w:pPr>
            <w:r>
              <w:rPr>
                <w:b/>
              </w:rPr>
              <w:t>стендах та в будь-який інший</w:t>
            </w:r>
          </w:p>
          <w:p w:rsidR="00EF5145" w:rsidRDefault="00396EE4" w:rsidP="001C4E6F">
            <w:pPr>
              <w:rPr>
                <w:b/>
                <w:sz w:val="28"/>
                <w:szCs w:val="28"/>
              </w:rPr>
            </w:pPr>
            <w:r>
              <w:rPr>
                <w:b/>
              </w:rPr>
              <w:t>спосіб</w:t>
            </w:r>
          </w:p>
        </w:tc>
        <w:tc>
          <w:tcPr>
            <w:tcW w:w="7369" w:type="dxa"/>
          </w:tcPr>
          <w:p w:rsidR="00EF5145" w:rsidRDefault="00396EE4" w:rsidP="001C4E6F">
            <w:pPr>
              <w:widowControl w:val="0"/>
              <w:pBdr>
                <w:top w:val="nil"/>
                <w:left w:val="nil"/>
                <w:bottom w:val="nil"/>
                <w:right w:val="nil"/>
                <w:between w:val="nil"/>
              </w:pBdr>
              <w:jc w:val="both"/>
              <w:rPr>
                <w:color w:val="000000"/>
                <w:sz w:val="28"/>
                <w:szCs w:val="28"/>
              </w:rPr>
            </w:pPr>
            <w:r>
              <w:rPr>
                <w:color w:val="000000"/>
                <w:sz w:val="28"/>
                <w:szCs w:val="28"/>
              </w:rPr>
              <w:t xml:space="preserve">Впроваджено механізм оцінювання досягнень здобувачів – претендентів на отримання стипендій; оцінювання науково-педагогічних працівників на основі рейтингів науково-дослідної, методичної та організаційної роботи і </w:t>
            </w:r>
            <w:proofErr w:type="spellStart"/>
            <w:r>
              <w:rPr>
                <w:color w:val="000000"/>
                <w:sz w:val="28"/>
                <w:szCs w:val="28"/>
              </w:rPr>
              <w:t>рейтингування</w:t>
            </w:r>
            <w:proofErr w:type="spellEnd"/>
            <w:r>
              <w:rPr>
                <w:color w:val="000000"/>
                <w:sz w:val="28"/>
                <w:szCs w:val="28"/>
              </w:rPr>
              <w:t xml:space="preserve"> викладачів за результатами анкетування здобувачів. Він закладений у таких нормативних документах ТНПУ:</w:t>
            </w:r>
          </w:p>
          <w:p w:rsidR="00EF5145" w:rsidRDefault="00396EE4" w:rsidP="001C4E6F">
            <w:pPr>
              <w:widowControl w:val="0"/>
              <w:pBdr>
                <w:top w:val="nil"/>
                <w:left w:val="nil"/>
                <w:bottom w:val="nil"/>
                <w:right w:val="nil"/>
                <w:between w:val="nil"/>
              </w:pBdr>
              <w:jc w:val="both"/>
              <w:rPr>
                <w:color w:val="000000"/>
                <w:sz w:val="28"/>
                <w:szCs w:val="28"/>
              </w:rPr>
            </w:pPr>
            <w:r>
              <w:rPr>
                <w:color w:val="000000"/>
                <w:sz w:val="28"/>
                <w:szCs w:val="28"/>
              </w:rPr>
              <w:t xml:space="preserve"> • Положення про рейтингове оцінювання здобувачів вищої освіти в Тернопільському національному педагогічному університеті імені Володимира Гнатюка: </w:t>
            </w:r>
            <w:hyperlink r:id="rId24">
              <w:r>
                <w:rPr>
                  <w:color w:val="0000FF"/>
                  <w:sz w:val="28"/>
                  <w:szCs w:val="28"/>
                  <w:u w:val="single"/>
                </w:rPr>
                <w:t>https://tnpu.edu.ua/about/public_inform/upload/2017/Polozhennia_pro_reitynhove_otsiniuvannia_zdobuvachiv_vyshchoi_osvity.pdf</w:t>
              </w:r>
            </w:hyperlink>
          </w:p>
          <w:p w:rsidR="00EF5145" w:rsidRDefault="00396EE4" w:rsidP="001C4E6F">
            <w:pPr>
              <w:widowControl w:val="0"/>
              <w:pBdr>
                <w:top w:val="nil"/>
                <w:left w:val="nil"/>
                <w:bottom w:val="nil"/>
                <w:right w:val="nil"/>
                <w:between w:val="nil"/>
              </w:pBdr>
              <w:jc w:val="both"/>
              <w:rPr>
                <w:color w:val="000000"/>
                <w:sz w:val="28"/>
                <w:szCs w:val="28"/>
              </w:rPr>
            </w:pPr>
            <w:r>
              <w:rPr>
                <w:color w:val="000000"/>
                <w:sz w:val="28"/>
                <w:szCs w:val="28"/>
              </w:rPr>
              <w:t xml:space="preserve"> • Порядок формування рейтингу осіб, що навчаються за кошти державного (місцевого) бюджету в</w:t>
            </w:r>
            <w:r>
              <w:rPr>
                <w:color w:val="000000"/>
                <w:sz w:val="22"/>
                <w:szCs w:val="22"/>
              </w:rPr>
              <w:t xml:space="preserve"> </w:t>
            </w:r>
            <w:r>
              <w:rPr>
                <w:color w:val="000000"/>
                <w:sz w:val="28"/>
                <w:szCs w:val="28"/>
              </w:rPr>
              <w:t>Тернопільському національному педагогічному університеті імені Володимира Гнатюка:</w:t>
            </w:r>
          </w:p>
          <w:p w:rsidR="00EF5145" w:rsidRDefault="003904B0" w:rsidP="001C4E6F">
            <w:pPr>
              <w:widowControl w:val="0"/>
              <w:pBdr>
                <w:top w:val="nil"/>
                <w:left w:val="nil"/>
                <w:bottom w:val="nil"/>
                <w:right w:val="nil"/>
                <w:between w:val="nil"/>
              </w:pBdr>
              <w:jc w:val="both"/>
              <w:rPr>
                <w:color w:val="000000"/>
                <w:sz w:val="28"/>
                <w:szCs w:val="28"/>
              </w:rPr>
            </w:pPr>
            <w:hyperlink r:id="rId25">
              <w:r w:rsidR="00396EE4">
                <w:rPr>
                  <w:color w:val="0000FF"/>
                  <w:sz w:val="28"/>
                  <w:szCs w:val="28"/>
                  <w:u w:val="single"/>
                </w:rPr>
                <w:t>https://tnpu.edu.ua/about/public_inform/upload/2022/Poriadok_formuvannia_reitynhu_osib_shcho_navchaiutsia_za_koshty_biudzhetu.pdf</w:t>
              </w:r>
            </w:hyperlink>
          </w:p>
          <w:p w:rsidR="00EF5145" w:rsidRDefault="00396EE4" w:rsidP="001C4E6F">
            <w:pPr>
              <w:widowControl w:val="0"/>
              <w:pBdr>
                <w:top w:val="nil"/>
                <w:left w:val="nil"/>
                <w:bottom w:val="nil"/>
                <w:right w:val="nil"/>
                <w:between w:val="nil"/>
              </w:pBdr>
              <w:jc w:val="both"/>
              <w:rPr>
                <w:color w:val="000000"/>
                <w:sz w:val="28"/>
                <w:szCs w:val="28"/>
              </w:rPr>
            </w:pPr>
            <w:r>
              <w:rPr>
                <w:color w:val="000000"/>
                <w:sz w:val="28"/>
                <w:szCs w:val="28"/>
              </w:rPr>
              <w:t>• Правила призначення стипендій у Тернопільському національному педагогічному університеті імені Володимира Гнатюка:</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26">
              <w:r w:rsidR="00396EE4">
                <w:rPr>
                  <w:color w:val="0000FF"/>
                  <w:sz w:val="28"/>
                  <w:szCs w:val="28"/>
                  <w:u w:val="single"/>
                </w:rPr>
                <w:t>http://surl.li/gcpwg</w:t>
              </w:r>
            </w:hyperlink>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Положення про рейтингове оцінювання професійної діяльності науково-педагогічних працівників:</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27">
              <w:r w:rsidR="00396EE4">
                <w:rPr>
                  <w:color w:val="0000FF"/>
                  <w:sz w:val="28"/>
                  <w:szCs w:val="28"/>
                  <w:u w:val="single"/>
                </w:rPr>
                <w:t>https://tnpu.edu.ua/about/public_inform/upload/2021/Polozhennia_pro_reitynhove_otsiniuvannia_profesiinoi_diialnosti_naukovo_pedahohichnykh_pratsivnykiv.pdf</w:t>
              </w:r>
            </w:hyperlink>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xml:space="preserve">• Результати оцінки та </w:t>
            </w:r>
            <w:proofErr w:type="spellStart"/>
            <w:r>
              <w:rPr>
                <w:color w:val="000000"/>
                <w:sz w:val="28"/>
                <w:szCs w:val="28"/>
              </w:rPr>
              <w:t>рейтингування</w:t>
            </w:r>
            <w:proofErr w:type="spellEnd"/>
            <w:r>
              <w:rPr>
                <w:color w:val="000000"/>
                <w:sz w:val="28"/>
                <w:szCs w:val="28"/>
              </w:rPr>
              <w:t xml:space="preserve"> оприлюднюються на веб-сайті ТНПУ:</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28">
              <w:r w:rsidR="00396EE4">
                <w:rPr>
                  <w:color w:val="0000FF"/>
                  <w:sz w:val="28"/>
                  <w:szCs w:val="28"/>
                  <w:u w:val="single"/>
                </w:rPr>
                <w:t>https://tnpu.edu.ua/about/pidrozdily/NNTs_JaO/reytingove_otsinjuvannja_NPP.php</w:t>
              </w:r>
            </w:hyperlink>
          </w:p>
        </w:tc>
      </w:tr>
      <w:tr w:rsidR="00EF5145">
        <w:tc>
          <w:tcPr>
            <w:tcW w:w="1975" w:type="dxa"/>
          </w:tcPr>
          <w:p w:rsidR="00EF5145" w:rsidRDefault="00396EE4" w:rsidP="001C4E6F">
            <w:pPr>
              <w:rPr>
                <w:b/>
              </w:rPr>
            </w:pPr>
            <w:r>
              <w:rPr>
                <w:b/>
              </w:rPr>
              <w:t>Підвищення кваліфікації науково-педагогічних, педагогічних та наукових працівників</w:t>
            </w:r>
          </w:p>
        </w:tc>
        <w:tc>
          <w:tcPr>
            <w:tcW w:w="7369" w:type="dxa"/>
          </w:tcPr>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Регулюється положенням про підвищення кваліфікації (стажування) педагогічних і науково-педагогічних працівників, затвердженим вченою радою університету протокол № 9 від 23.01.2024 р., уведеним в дію наказом ректора № 21-р від 23.01.2024 р.:</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29">
              <w:r w:rsidR="00396EE4">
                <w:rPr>
                  <w:color w:val="0000FF"/>
                  <w:sz w:val="28"/>
                  <w:szCs w:val="28"/>
                  <w:u w:val="single"/>
                </w:rPr>
                <w:t>https://tnpu.edu.ua/about/public_inform/upload/2024/Polozhennia_pro_pidvyshchennia_kvalifikatsii_pedahohichnykh_i_naukovo-pedahohichnykh_pratsivnykiv.pdf</w:t>
              </w:r>
            </w:hyperlink>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xml:space="preserve">Ведеться робота над посиленням практичної складової підвищення кваліфікації НПП у системі післядипломної та неформальної освіти, зокрема, шляхом проходження стажувань у закладах, установах, організаціях в межах </w:t>
            </w:r>
            <w:r>
              <w:rPr>
                <w:color w:val="000000"/>
                <w:sz w:val="28"/>
                <w:szCs w:val="28"/>
              </w:rPr>
              <w:lastRenderedPageBreak/>
              <w:t>України та за кордоном, участі у міжнародних проектах, грантових програмах, навчання за сертифікаційними програмами. У ТНПУ професійний розвиток викладачів здійснюється на основі відповідного положення:</w:t>
            </w:r>
            <w:r>
              <w:rPr>
                <w:color w:val="000000"/>
                <w:sz w:val="22"/>
                <w:szCs w:val="22"/>
              </w:rPr>
              <w:t xml:space="preserve"> </w:t>
            </w:r>
            <w:hyperlink r:id="rId30">
              <w:r>
                <w:rPr>
                  <w:color w:val="0000FF"/>
                  <w:sz w:val="28"/>
                  <w:szCs w:val="28"/>
                  <w:u w:val="single"/>
                </w:rPr>
                <w:t>https://tnpu.edu.ua/about/public_inform/upload/2021/Polozhennja_pro_prof_rozv_n-p.pdf</w:t>
              </w:r>
            </w:hyperlink>
            <w:r>
              <w:rPr>
                <w:color w:val="000000"/>
                <w:sz w:val="22"/>
                <w:szCs w:val="22"/>
              </w:rPr>
              <w:t xml:space="preserve"> </w:t>
            </w:r>
          </w:p>
        </w:tc>
      </w:tr>
      <w:tr w:rsidR="00EF5145">
        <w:tc>
          <w:tcPr>
            <w:tcW w:w="1975" w:type="dxa"/>
          </w:tcPr>
          <w:p w:rsidR="00EF5145" w:rsidRDefault="00396EE4" w:rsidP="001C4E6F">
            <w:pPr>
              <w:rPr>
                <w:b/>
              </w:rPr>
            </w:pPr>
            <w:r>
              <w:rPr>
                <w:b/>
              </w:rPr>
              <w:lastRenderedPageBreak/>
              <w:t>Наявність необхідних ресурсів для організації освітнього процесу</w:t>
            </w:r>
          </w:p>
        </w:tc>
        <w:tc>
          <w:tcPr>
            <w:tcW w:w="7369" w:type="dxa"/>
          </w:tcPr>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Здобувачі ОП</w:t>
            </w:r>
            <w:r w:rsidR="006A025B">
              <w:rPr>
                <w:color w:val="000000"/>
                <w:sz w:val="28"/>
                <w:szCs w:val="28"/>
              </w:rPr>
              <w:t>П</w:t>
            </w:r>
            <w:r>
              <w:rPr>
                <w:color w:val="000000"/>
                <w:sz w:val="28"/>
                <w:szCs w:val="28"/>
              </w:rPr>
              <w:t xml:space="preserve"> забезпечені необхідними ресурсами (матеріальна база, навчально-методичне та інформаційне забезпечення, дистанційна освітня платформа MOODLE). Реалізуються заходи щодо удосконалення організації самостійної роботи здобувачів різних форм навчання, в </w:t>
            </w:r>
            <w:proofErr w:type="spellStart"/>
            <w:r>
              <w:rPr>
                <w:color w:val="000000"/>
                <w:sz w:val="28"/>
                <w:szCs w:val="28"/>
              </w:rPr>
              <w:t>т.ч</w:t>
            </w:r>
            <w:proofErr w:type="spellEnd"/>
            <w:r>
              <w:rPr>
                <w:color w:val="000000"/>
                <w:sz w:val="28"/>
                <w:szCs w:val="28"/>
              </w:rPr>
              <w:t xml:space="preserve">. через постійний моніторинг, актуалізацію курсів дисциплін, дистанційну освітню платформу. У ТНПУ діють: </w:t>
            </w:r>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Положення про організацію самостійної роботи студентів:</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31">
              <w:r w:rsidR="00396EE4">
                <w:rPr>
                  <w:color w:val="0000FF"/>
                  <w:sz w:val="28"/>
                  <w:szCs w:val="28"/>
                  <w:u w:val="single"/>
                </w:rPr>
                <w:t>https://tnpu.edu.ua/about/public_inform/upload/2017/Polozhennia_pro_samostiinu_robotu_studentiv__.pdf</w:t>
              </w:r>
            </w:hyperlink>
            <w:r w:rsidR="00396EE4">
              <w:rPr>
                <w:color w:val="000000"/>
                <w:sz w:val="28"/>
                <w:szCs w:val="28"/>
              </w:rPr>
              <w:t xml:space="preserve"> </w:t>
            </w:r>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Положення про дистанційне навчання в Тернопільському національному педагогічному університеті імені Володимира Гнатюка:</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32">
              <w:r w:rsidR="00396EE4">
                <w:rPr>
                  <w:color w:val="0000FF"/>
                  <w:sz w:val="28"/>
                  <w:szCs w:val="28"/>
                  <w:u w:val="single"/>
                </w:rPr>
                <w:t>https://tnpu.edu.ua/about/public_inform/upload/2023/Polozhennia_pro_dystantsiine_navchannia.pdf</w:t>
              </w:r>
            </w:hyperlink>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Положення про електронний навчально-методичний комплекс навчальної дисципліни:</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33">
              <w:r w:rsidR="00396EE4">
                <w:rPr>
                  <w:color w:val="0000FF"/>
                  <w:sz w:val="28"/>
                  <w:szCs w:val="28"/>
                  <w:u w:val="single"/>
                </w:rPr>
                <w:t>https://tnpu.edu.ua/about/public_inform/upload/2019/Polozhennia_pro_elektronnyi_navchalno_metodychnyi_kompleks_navchalnoi_dystsypliny.pdf</w:t>
              </w:r>
            </w:hyperlink>
            <w:r w:rsidR="00396EE4">
              <w:rPr>
                <w:color w:val="000000"/>
                <w:sz w:val="28"/>
                <w:szCs w:val="28"/>
              </w:rPr>
              <w:t xml:space="preserve"> </w:t>
            </w:r>
          </w:p>
        </w:tc>
      </w:tr>
      <w:tr w:rsidR="00EF5145">
        <w:tc>
          <w:tcPr>
            <w:tcW w:w="1975" w:type="dxa"/>
          </w:tcPr>
          <w:p w:rsidR="00EF5145" w:rsidRDefault="00396EE4" w:rsidP="001C4E6F">
            <w:pPr>
              <w:rPr>
                <w:b/>
              </w:rPr>
            </w:pPr>
            <w:r>
              <w:rPr>
                <w:b/>
              </w:rPr>
              <w:t xml:space="preserve">Забезпечення дотримання академічної доброчесності працівниками ЗВО та здобувачами вищої освіти, у тому числі створення і забезпечення функціонування ефективної системи запобігання та виявлення академічного плагіату у наукових </w:t>
            </w:r>
            <w:r>
              <w:rPr>
                <w:b/>
              </w:rPr>
              <w:lastRenderedPageBreak/>
              <w:t>працях працівників ЗВО і здобувачів вищої освіти</w:t>
            </w:r>
          </w:p>
        </w:tc>
        <w:tc>
          <w:tcPr>
            <w:tcW w:w="7369" w:type="dxa"/>
          </w:tcPr>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lastRenderedPageBreak/>
              <w:t xml:space="preserve">Дотримання академічної доброчесності здійснюється на основі: </w:t>
            </w:r>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Положення про академічну доброчесність та етику академічних взаємовідносин в Тернопільському національному педагогічному університеті імені Володимира Гнатюка:</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34">
              <w:r w:rsidR="00396EE4">
                <w:rPr>
                  <w:color w:val="0000FF"/>
                  <w:sz w:val="28"/>
                  <w:szCs w:val="28"/>
                  <w:u w:val="single"/>
                </w:rPr>
                <w:t>https://tnpu.edu.ua/about/public_inform/academ_dobrochesnist/polozhennia_pro_academich_dobroches.jpg.pdf</w:t>
              </w:r>
            </w:hyperlink>
            <w:r w:rsidR="00396EE4">
              <w:rPr>
                <w:color w:val="000000"/>
                <w:sz w:val="28"/>
                <w:szCs w:val="28"/>
              </w:rPr>
              <w:t xml:space="preserve"> </w:t>
            </w:r>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Положення про запобігання і виявлення плагіату та інших видів академічної нечесності у навчальній та науково-дослідній роботі здобувачів вищої освіти:</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35">
              <w:r w:rsidR="00396EE4">
                <w:rPr>
                  <w:color w:val="0000FF"/>
                  <w:sz w:val="28"/>
                  <w:szCs w:val="28"/>
                  <w:u w:val="single"/>
                </w:rPr>
                <w:t>http://surl.li/gcqbp</w:t>
              </w:r>
            </w:hyperlink>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Положення про запобігання і виявлення плагіату та інших видів академічної нечесності у навчально-методичній та науково-дослідній роботі працівників:</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36">
              <w:r w:rsidR="00396EE4">
                <w:rPr>
                  <w:color w:val="0000FF"/>
                  <w:sz w:val="28"/>
                  <w:szCs w:val="28"/>
                  <w:u w:val="single"/>
                </w:rPr>
                <w:t>https://tnpu.edu.ua/naukova-robota/public%20information/Plagiat%20pracivn.pdf</w:t>
              </w:r>
            </w:hyperlink>
            <w:r w:rsidR="00396EE4">
              <w:rPr>
                <w:color w:val="000000"/>
                <w:sz w:val="28"/>
                <w:szCs w:val="28"/>
              </w:rPr>
              <w:t xml:space="preserve"> </w:t>
            </w:r>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lastRenderedPageBreak/>
              <w:t xml:space="preserve"> В ТНПУ діє Комісія з академічної доброчесності, етики та управління конфліктами:</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37">
              <w:r w:rsidR="00396EE4">
                <w:rPr>
                  <w:color w:val="0000FF"/>
                  <w:sz w:val="28"/>
                  <w:szCs w:val="28"/>
                  <w:u w:val="single"/>
                </w:rPr>
                <w:t>https://tnpu.edu.ua/about/public_inform/academ_dobrochesnist/polozhennia_pro_komisiyu_dobrochesn.jpg.pdf</w:t>
              </w:r>
            </w:hyperlink>
            <w:r w:rsidR="00396EE4">
              <w:rPr>
                <w:color w:val="000000"/>
                <w:sz w:val="28"/>
                <w:szCs w:val="28"/>
              </w:rPr>
              <w:t xml:space="preserve"> </w:t>
            </w:r>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Усі здобувачі вищої освіти з</w:t>
            </w:r>
            <w:r w:rsidR="00FC5C4D">
              <w:rPr>
                <w:color w:val="000000"/>
                <w:sz w:val="28"/>
                <w:szCs w:val="28"/>
              </w:rPr>
              <w:t xml:space="preserve"> предметної спеціальності А4</w:t>
            </w:r>
            <w:r>
              <w:rPr>
                <w:color w:val="000000"/>
                <w:sz w:val="28"/>
                <w:szCs w:val="28"/>
              </w:rPr>
              <w:t xml:space="preserve"> Середня освіта (Фізична культура) та науково-педагогічні працівники, що забезпечують реалізацію ОП</w:t>
            </w:r>
            <w:r w:rsidR="006A025B">
              <w:rPr>
                <w:color w:val="000000"/>
                <w:sz w:val="28"/>
                <w:szCs w:val="28"/>
              </w:rPr>
              <w:t>П</w:t>
            </w:r>
            <w:r>
              <w:rPr>
                <w:color w:val="000000"/>
                <w:sz w:val="28"/>
                <w:szCs w:val="28"/>
              </w:rPr>
              <w:t xml:space="preserve">, підписують декларацію про дотримання академічної доброчесності. </w:t>
            </w:r>
          </w:p>
        </w:tc>
      </w:tr>
      <w:tr w:rsidR="00EF5145">
        <w:tc>
          <w:tcPr>
            <w:tcW w:w="1975" w:type="dxa"/>
          </w:tcPr>
          <w:p w:rsidR="00EF5145" w:rsidRDefault="00396EE4" w:rsidP="001C4E6F">
            <w:pPr>
              <w:rPr>
                <w:b/>
              </w:rPr>
            </w:pPr>
            <w:r>
              <w:rPr>
                <w:b/>
              </w:rPr>
              <w:lastRenderedPageBreak/>
              <w:t>Інші процедури і заходи</w:t>
            </w:r>
          </w:p>
        </w:tc>
        <w:tc>
          <w:tcPr>
            <w:tcW w:w="7369" w:type="dxa"/>
          </w:tcPr>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xml:space="preserve">У ТНПУ діють: </w:t>
            </w:r>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xml:space="preserve">• Інституційна модель системи внутрішнього забезпечення якості освіти: </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38">
              <w:r w:rsidR="00396EE4">
                <w:rPr>
                  <w:color w:val="0000FF"/>
                  <w:sz w:val="28"/>
                  <w:szCs w:val="28"/>
                  <w:u w:val="single"/>
                </w:rPr>
                <w:t>https://tnpu.edu.ua/about/pidrozdily/monitoring/Instytutsiina_model_systemy_vnutrishnoho_zabezpechennia_iakosti_TNPU.pdf</w:t>
              </w:r>
            </w:hyperlink>
            <w:r w:rsidR="00396EE4">
              <w:rPr>
                <w:color w:val="000000"/>
                <w:sz w:val="28"/>
                <w:szCs w:val="28"/>
              </w:rPr>
              <w:t xml:space="preserve"> </w:t>
            </w:r>
          </w:p>
          <w:p w:rsidR="00EF5145" w:rsidRDefault="00396EE4" w:rsidP="001C4E6F">
            <w:pPr>
              <w:widowControl w:val="0"/>
              <w:pBdr>
                <w:top w:val="nil"/>
                <w:left w:val="nil"/>
                <w:bottom w:val="nil"/>
                <w:right w:val="nil"/>
                <w:between w:val="nil"/>
              </w:pBdr>
              <w:ind w:left="57" w:right="57"/>
              <w:jc w:val="both"/>
              <w:rPr>
                <w:color w:val="000000"/>
                <w:sz w:val="28"/>
                <w:szCs w:val="28"/>
              </w:rPr>
            </w:pPr>
            <w:r>
              <w:rPr>
                <w:color w:val="000000"/>
                <w:sz w:val="28"/>
                <w:szCs w:val="28"/>
              </w:rPr>
              <w:t>• Програма заходів із забезпечення якості освіти:</w:t>
            </w:r>
          </w:p>
          <w:p w:rsidR="00EF5145" w:rsidRDefault="003904B0" w:rsidP="001C4E6F">
            <w:pPr>
              <w:widowControl w:val="0"/>
              <w:pBdr>
                <w:top w:val="nil"/>
                <w:left w:val="nil"/>
                <w:bottom w:val="nil"/>
                <w:right w:val="nil"/>
                <w:between w:val="nil"/>
              </w:pBdr>
              <w:ind w:left="57" w:right="57"/>
              <w:jc w:val="both"/>
              <w:rPr>
                <w:color w:val="000000"/>
                <w:sz w:val="28"/>
                <w:szCs w:val="28"/>
              </w:rPr>
            </w:pPr>
            <w:hyperlink r:id="rId39">
              <w:r w:rsidR="00396EE4">
                <w:rPr>
                  <w:color w:val="0000FF"/>
                  <w:sz w:val="28"/>
                  <w:szCs w:val="28"/>
                  <w:u w:val="single"/>
                </w:rPr>
                <w:t>https://tnpu.edu.ua/about/pidrozdily/NNTs_JaO/zahody-akademichna-dobrochesnistj.php</w:t>
              </w:r>
            </w:hyperlink>
          </w:p>
        </w:tc>
      </w:tr>
    </w:tbl>
    <w:p w:rsidR="00EF5145" w:rsidRDefault="00EF5145">
      <w:pPr>
        <w:jc w:val="center"/>
        <w:rPr>
          <w:b/>
          <w:color w:val="000000"/>
          <w:sz w:val="28"/>
          <w:szCs w:val="28"/>
        </w:rPr>
        <w:sectPr w:rsidR="00EF5145">
          <w:pgSz w:w="11906" w:h="16838"/>
          <w:pgMar w:top="1134" w:right="1134" w:bottom="1134" w:left="1418" w:header="709" w:footer="709" w:gutter="0"/>
          <w:pgNumType w:start="1"/>
          <w:cols w:space="720"/>
        </w:sectPr>
      </w:pPr>
    </w:p>
    <w:p w:rsidR="00EF5145" w:rsidRDefault="00396EE4">
      <w:pPr>
        <w:widowControl w:val="0"/>
        <w:tabs>
          <w:tab w:val="left" w:pos="4142"/>
        </w:tabs>
        <w:spacing w:before="89"/>
        <w:ind w:right="-201"/>
        <w:jc w:val="center"/>
        <w:rPr>
          <w:b/>
          <w:sz w:val="26"/>
          <w:szCs w:val="26"/>
        </w:rPr>
      </w:pPr>
      <w:r>
        <w:rPr>
          <w:b/>
          <w:sz w:val="26"/>
          <w:szCs w:val="26"/>
        </w:rPr>
        <w:lastRenderedPageBreak/>
        <w:t>4. Матриця відповідності програмних компетентностей обов’язковим компонентам освітньої програми</w:t>
      </w:r>
    </w:p>
    <w:p w:rsidR="00EF5145" w:rsidRDefault="00EF5145">
      <w:pPr>
        <w:widowControl w:val="0"/>
        <w:tabs>
          <w:tab w:val="left" w:pos="4142"/>
        </w:tabs>
        <w:spacing w:before="89"/>
        <w:ind w:right="-201"/>
        <w:jc w:val="center"/>
        <w:rPr>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331"/>
        <w:gridCol w:w="329"/>
        <w:gridCol w:w="329"/>
        <w:gridCol w:w="331"/>
        <w:gridCol w:w="326"/>
        <w:gridCol w:w="329"/>
        <w:gridCol w:w="328"/>
        <w:gridCol w:w="326"/>
        <w:gridCol w:w="328"/>
        <w:gridCol w:w="328"/>
        <w:gridCol w:w="328"/>
        <w:gridCol w:w="328"/>
        <w:gridCol w:w="328"/>
        <w:gridCol w:w="325"/>
        <w:gridCol w:w="327"/>
        <w:gridCol w:w="327"/>
        <w:gridCol w:w="327"/>
        <w:gridCol w:w="327"/>
        <w:gridCol w:w="327"/>
        <w:gridCol w:w="325"/>
        <w:gridCol w:w="327"/>
        <w:gridCol w:w="329"/>
        <w:gridCol w:w="324"/>
        <w:gridCol w:w="324"/>
        <w:gridCol w:w="326"/>
        <w:gridCol w:w="326"/>
        <w:gridCol w:w="324"/>
        <w:gridCol w:w="326"/>
        <w:gridCol w:w="324"/>
      </w:tblGrid>
      <w:tr w:rsidR="00D600BD" w:rsidRPr="00D600BD" w:rsidTr="00D600BD">
        <w:trPr>
          <w:trHeight w:val="465"/>
          <w:jc w:val="center"/>
        </w:trPr>
        <w:tc>
          <w:tcPr>
            <w:tcW w:w="893" w:type="dxa"/>
            <w:vMerge w:val="restart"/>
          </w:tcPr>
          <w:p w:rsidR="00D600BD" w:rsidRPr="00D600BD" w:rsidRDefault="00D600BD" w:rsidP="00D600BD">
            <w:pPr>
              <w:widowControl w:val="0"/>
              <w:jc w:val="center"/>
              <w:rPr>
                <w:b/>
                <w:sz w:val="20"/>
                <w:szCs w:val="20"/>
              </w:rPr>
            </w:pPr>
            <w:proofErr w:type="spellStart"/>
            <w:r w:rsidRPr="00D600BD">
              <w:rPr>
                <w:b/>
                <w:sz w:val="20"/>
                <w:szCs w:val="20"/>
              </w:rPr>
              <w:t>Компе</w:t>
            </w:r>
            <w:proofErr w:type="spellEnd"/>
            <w:r w:rsidRPr="00D600BD">
              <w:rPr>
                <w:b/>
                <w:sz w:val="20"/>
                <w:szCs w:val="20"/>
              </w:rPr>
              <w:t xml:space="preserve"> </w:t>
            </w:r>
            <w:proofErr w:type="spellStart"/>
            <w:r w:rsidRPr="00D600BD">
              <w:rPr>
                <w:b/>
                <w:sz w:val="20"/>
                <w:szCs w:val="20"/>
              </w:rPr>
              <w:t>тентно</w:t>
            </w:r>
            <w:proofErr w:type="spellEnd"/>
            <w:r w:rsidRPr="00D600BD">
              <w:rPr>
                <w:b/>
                <w:sz w:val="20"/>
                <w:szCs w:val="20"/>
              </w:rPr>
              <w:t xml:space="preserve"> </w:t>
            </w:r>
            <w:proofErr w:type="spellStart"/>
            <w:r w:rsidRPr="00D600BD">
              <w:rPr>
                <w:b/>
                <w:sz w:val="20"/>
                <w:szCs w:val="20"/>
              </w:rPr>
              <w:t>сті</w:t>
            </w:r>
            <w:proofErr w:type="spellEnd"/>
          </w:p>
        </w:tc>
        <w:tc>
          <w:tcPr>
            <w:tcW w:w="2303" w:type="dxa"/>
            <w:gridSpan w:val="7"/>
          </w:tcPr>
          <w:p w:rsidR="00D600BD" w:rsidRPr="00D600BD" w:rsidRDefault="00D600BD" w:rsidP="00D600BD">
            <w:pPr>
              <w:widowControl w:val="0"/>
              <w:jc w:val="center"/>
              <w:rPr>
                <w:b/>
                <w:sz w:val="20"/>
                <w:szCs w:val="20"/>
              </w:rPr>
            </w:pPr>
            <w:r w:rsidRPr="00D600BD">
              <w:rPr>
                <w:b/>
                <w:sz w:val="20"/>
                <w:szCs w:val="20"/>
              </w:rPr>
              <w:t>Загальна підготовка</w:t>
            </w:r>
          </w:p>
        </w:tc>
        <w:tc>
          <w:tcPr>
            <w:tcW w:w="5881" w:type="dxa"/>
            <w:gridSpan w:val="18"/>
          </w:tcPr>
          <w:p w:rsidR="00D600BD" w:rsidRPr="00D600BD" w:rsidRDefault="00D600BD" w:rsidP="00D600BD">
            <w:pPr>
              <w:widowControl w:val="0"/>
              <w:jc w:val="center"/>
              <w:rPr>
                <w:b/>
                <w:sz w:val="20"/>
                <w:szCs w:val="20"/>
              </w:rPr>
            </w:pPr>
            <w:r w:rsidRPr="00D600BD">
              <w:rPr>
                <w:b/>
                <w:sz w:val="20"/>
                <w:szCs w:val="20"/>
              </w:rPr>
              <w:t>Професійна підготовка</w:t>
            </w:r>
          </w:p>
        </w:tc>
        <w:tc>
          <w:tcPr>
            <w:tcW w:w="1300" w:type="dxa"/>
            <w:gridSpan w:val="4"/>
          </w:tcPr>
          <w:p w:rsidR="00D600BD" w:rsidRPr="00D600BD" w:rsidRDefault="00D600BD" w:rsidP="00D600BD">
            <w:pPr>
              <w:widowControl w:val="0"/>
              <w:jc w:val="center"/>
              <w:rPr>
                <w:b/>
                <w:sz w:val="20"/>
                <w:szCs w:val="20"/>
              </w:rPr>
            </w:pPr>
            <w:r w:rsidRPr="00D600BD">
              <w:rPr>
                <w:b/>
                <w:sz w:val="20"/>
                <w:szCs w:val="20"/>
              </w:rPr>
              <w:t>Практична підготовка</w:t>
            </w:r>
          </w:p>
        </w:tc>
      </w:tr>
      <w:tr w:rsidR="00D600BD" w:rsidRPr="00D600BD" w:rsidTr="00D600BD">
        <w:trPr>
          <w:trHeight w:val="1134"/>
          <w:jc w:val="center"/>
        </w:trPr>
        <w:tc>
          <w:tcPr>
            <w:tcW w:w="893" w:type="dxa"/>
            <w:vMerge/>
            <w:tcBorders>
              <w:top w:val="nil"/>
            </w:tcBorders>
          </w:tcPr>
          <w:p w:rsidR="00D600BD" w:rsidRPr="00D600BD" w:rsidRDefault="00D600BD" w:rsidP="00D600BD">
            <w:pPr>
              <w:widowControl w:val="0"/>
              <w:jc w:val="center"/>
              <w:rPr>
                <w:b/>
                <w:sz w:val="20"/>
                <w:szCs w:val="20"/>
              </w:rPr>
            </w:pPr>
          </w:p>
        </w:tc>
        <w:tc>
          <w:tcPr>
            <w:tcW w:w="331" w:type="dxa"/>
            <w:textDirection w:val="btLr"/>
          </w:tcPr>
          <w:p w:rsidR="00D600BD" w:rsidRPr="00D600BD" w:rsidRDefault="00D600BD" w:rsidP="00D600BD">
            <w:pPr>
              <w:widowControl w:val="0"/>
              <w:jc w:val="center"/>
              <w:rPr>
                <w:b/>
                <w:sz w:val="20"/>
                <w:szCs w:val="20"/>
              </w:rPr>
            </w:pPr>
            <w:r w:rsidRPr="00D600BD">
              <w:rPr>
                <w:b/>
                <w:sz w:val="20"/>
                <w:szCs w:val="20"/>
              </w:rPr>
              <w:t>ОК1</w:t>
            </w:r>
          </w:p>
        </w:tc>
        <w:tc>
          <w:tcPr>
            <w:tcW w:w="329" w:type="dxa"/>
            <w:textDirection w:val="btLr"/>
          </w:tcPr>
          <w:p w:rsidR="00D600BD" w:rsidRPr="00D600BD" w:rsidRDefault="00D600BD" w:rsidP="00D600BD">
            <w:pPr>
              <w:widowControl w:val="0"/>
              <w:jc w:val="center"/>
              <w:rPr>
                <w:b/>
                <w:sz w:val="20"/>
                <w:szCs w:val="20"/>
              </w:rPr>
            </w:pPr>
            <w:r w:rsidRPr="00D600BD">
              <w:rPr>
                <w:b/>
                <w:sz w:val="20"/>
                <w:szCs w:val="20"/>
              </w:rPr>
              <w:t>ОК 2</w:t>
            </w:r>
          </w:p>
        </w:tc>
        <w:tc>
          <w:tcPr>
            <w:tcW w:w="329" w:type="dxa"/>
            <w:textDirection w:val="btLr"/>
          </w:tcPr>
          <w:p w:rsidR="00D600BD" w:rsidRPr="00D600BD" w:rsidRDefault="00D600BD" w:rsidP="00D600BD">
            <w:pPr>
              <w:widowControl w:val="0"/>
              <w:jc w:val="center"/>
              <w:rPr>
                <w:b/>
                <w:sz w:val="20"/>
                <w:szCs w:val="20"/>
              </w:rPr>
            </w:pPr>
            <w:r w:rsidRPr="00D600BD">
              <w:rPr>
                <w:b/>
                <w:sz w:val="20"/>
                <w:szCs w:val="20"/>
              </w:rPr>
              <w:t>ОК 3</w:t>
            </w:r>
          </w:p>
        </w:tc>
        <w:tc>
          <w:tcPr>
            <w:tcW w:w="331" w:type="dxa"/>
            <w:textDirection w:val="btLr"/>
          </w:tcPr>
          <w:p w:rsidR="00D600BD" w:rsidRPr="00D600BD" w:rsidRDefault="00D600BD" w:rsidP="00D600BD">
            <w:pPr>
              <w:widowControl w:val="0"/>
              <w:jc w:val="center"/>
              <w:rPr>
                <w:b/>
                <w:sz w:val="20"/>
                <w:szCs w:val="20"/>
              </w:rPr>
            </w:pPr>
            <w:r w:rsidRPr="00D600BD">
              <w:rPr>
                <w:b/>
                <w:sz w:val="20"/>
                <w:szCs w:val="20"/>
              </w:rPr>
              <w:t>ОК 4</w:t>
            </w:r>
          </w:p>
        </w:tc>
        <w:tc>
          <w:tcPr>
            <w:tcW w:w="326" w:type="dxa"/>
            <w:textDirection w:val="btLr"/>
          </w:tcPr>
          <w:p w:rsidR="00D600BD" w:rsidRPr="00D600BD" w:rsidRDefault="00D600BD" w:rsidP="00D600BD">
            <w:pPr>
              <w:widowControl w:val="0"/>
              <w:jc w:val="center"/>
              <w:rPr>
                <w:b/>
                <w:sz w:val="20"/>
                <w:szCs w:val="20"/>
              </w:rPr>
            </w:pPr>
            <w:r w:rsidRPr="00D600BD">
              <w:rPr>
                <w:b/>
                <w:sz w:val="20"/>
                <w:szCs w:val="20"/>
              </w:rPr>
              <w:t>ОК 5</w:t>
            </w:r>
          </w:p>
        </w:tc>
        <w:tc>
          <w:tcPr>
            <w:tcW w:w="329" w:type="dxa"/>
            <w:textDirection w:val="btLr"/>
          </w:tcPr>
          <w:p w:rsidR="00D600BD" w:rsidRPr="00D600BD" w:rsidRDefault="00D600BD" w:rsidP="00D600BD">
            <w:pPr>
              <w:widowControl w:val="0"/>
              <w:jc w:val="center"/>
              <w:rPr>
                <w:b/>
                <w:sz w:val="20"/>
                <w:szCs w:val="20"/>
              </w:rPr>
            </w:pPr>
            <w:r w:rsidRPr="00D600BD">
              <w:rPr>
                <w:b/>
                <w:sz w:val="20"/>
                <w:szCs w:val="20"/>
              </w:rPr>
              <w:t>ОК 6</w:t>
            </w:r>
          </w:p>
        </w:tc>
        <w:tc>
          <w:tcPr>
            <w:tcW w:w="328" w:type="dxa"/>
            <w:textDirection w:val="btLr"/>
          </w:tcPr>
          <w:p w:rsidR="00D600BD" w:rsidRPr="00D600BD" w:rsidRDefault="00D600BD" w:rsidP="00D600BD">
            <w:pPr>
              <w:widowControl w:val="0"/>
              <w:jc w:val="center"/>
              <w:rPr>
                <w:b/>
                <w:sz w:val="20"/>
                <w:szCs w:val="20"/>
              </w:rPr>
            </w:pPr>
            <w:r w:rsidRPr="00D600BD">
              <w:rPr>
                <w:b/>
                <w:sz w:val="20"/>
                <w:szCs w:val="20"/>
              </w:rPr>
              <w:t>ОК 7</w:t>
            </w:r>
          </w:p>
        </w:tc>
        <w:tc>
          <w:tcPr>
            <w:tcW w:w="326" w:type="dxa"/>
            <w:textDirection w:val="btLr"/>
          </w:tcPr>
          <w:p w:rsidR="00D600BD" w:rsidRPr="00D600BD" w:rsidRDefault="00D600BD" w:rsidP="00D600BD">
            <w:pPr>
              <w:widowControl w:val="0"/>
              <w:jc w:val="center"/>
              <w:rPr>
                <w:b/>
                <w:sz w:val="20"/>
                <w:szCs w:val="20"/>
              </w:rPr>
            </w:pPr>
            <w:r w:rsidRPr="00D600BD">
              <w:rPr>
                <w:b/>
                <w:sz w:val="20"/>
                <w:szCs w:val="20"/>
              </w:rPr>
              <w:t>ОК 8</w:t>
            </w:r>
          </w:p>
        </w:tc>
        <w:tc>
          <w:tcPr>
            <w:tcW w:w="328" w:type="dxa"/>
            <w:textDirection w:val="btLr"/>
          </w:tcPr>
          <w:p w:rsidR="00D600BD" w:rsidRPr="00D600BD" w:rsidRDefault="00D600BD" w:rsidP="00D600BD">
            <w:pPr>
              <w:widowControl w:val="0"/>
              <w:jc w:val="center"/>
              <w:rPr>
                <w:b/>
                <w:sz w:val="20"/>
                <w:szCs w:val="20"/>
              </w:rPr>
            </w:pPr>
            <w:r w:rsidRPr="00D600BD">
              <w:rPr>
                <w:b/>
                <w:sz w:val="20"/>
                <w:szCs w:val="20"/>
              </w:rPr>
              <w:t>ОК 9</w:t>
            </w:r>
          </w:p>
        </w:tc>
        <w:tc>
          <w:tcPr>
            <w:tcW w:w="328" w:type="dxa"/>
            <w:textDirection w:val="btLr"/>
          </w:tcPr>
          <w:p w:rsidR="00D600BD" w:rsidRPr="00D600BD" w:rsidRDefault="00D600BD" w:rsidP="00D600BD">
            <w:pPr>
              <w:widowControl w:val="0"/>
              <w:jc w:val="center"/>
              <w:rPr>
                <w:b/>
                <w:sz w:val="20"/>
                <w:szCs w:val="20"/>
              </w:rPr>
            </w:pPr>
            <w:r w:rsidRPr="00D600BD">
              <w:rPr>
                <w:b/>
                <w:sz w:val="20"/>
                <w:szCs w:val="20"/>
              </w:rPr>
              <w:t>ОК 10</w:t>
            </w:r>
          </w:p>
        </w:tc>
        <w:tc>
          <w:tcPr>
            <w:tcW w:w="328" w:type="dxa"/>
            <w:textDirection w:val="btLr"/>
          </w:tcPr>
          <w:p w:rsidR="00D600BD" w:rsidRPr="00D600BD" w:rsidRDefault="00D600BD" w:rsidP="00D600BD">
            <w:pPr>
              <w:widowControl w:val="0"/>
              <w:jc w:val="center"/>
              <w:rPr>
                <w:b/>
                <w:sz w:val="20"/>
                <w:szCs w:val="20"/>
              </w:rPr>
            </w:pPr>
            <w:r w:rsidRPr="00D600BD">
              <w:rPr>
                <w:b/>
                <w:sz w:val="20"/>
                <w:szCs w:val="20"/>
              </w:rPr>
              <w:t>ОК 11</w:t>
            </w:r>
          </w:p>
        </w:tc>
        <w:tc>
          <w:tcPr>
            <w:tcW w:w="328" w:type="dxa"/>
            <w:textDirection w:val="btLr"/>
          </w:tcPr>
          <w:p w:rsidR="00D600BD" w:rsidRPr="00D600BD" w:rsidRDefault="00D600BD" w:rsidP="00D600BD">
            <w:pPr>
              <w:widowControl w:val="0"/>
              <w:jc w:val="center"/>
              <w:rPr>
                <w:b/>
                <w:sz w:val="20"/>
                <w:szCs w:val="20"/>
              </w:rPr>
            </w:pPr>
            <w:r w:rsidRPr="00D600BD">
              <w:rPr>
                <w:b/>
                <w:sz w:val="20"/>
                <w:szCs w:val="20"/>
              </w:rPr>
              <w:t>ОК 12</w:t>
            </w:r>
          </w:p>
        </w:tc>
        <w:tc>
          <w:tcPr>
            <w:tcW w:w="328" w:type="dxa"/>
            <w:textDirection w:val="btLr"/>
          </w:tcPr>
          <w:p w:rsidR="00D600BD" w:rsidRPr="00D600BD" w:rsidRDefault="00D600BD" w:rsidP="00D600BD">
            <w:pPr>
              <w:widowControl w:val="0"/>
              <w:jc w:val="center"/>
              <w:rPr>
                <w:b/>
                <w:sz w:val="20"/>
                <w:szCs w:val="20"/>
              </w:rPr>
            </w:pPr>
            <w:r w:rsidRPr="00D600BD">
              <w:rPr>
                <w:b/>
                <w:sz w:val="20"/>
                <w:szCs w:val="20"/>
              </w:rPr>
              <w:t>ОК 13</w:t>
            </w:r>
          </w:p>
        </w:tc>
        <w:tc>
          <w:tcPr>
            <w:tcW w:w="325" w:type="dxa"/>
            <w:textDirection w:val="btLr"/>
          </w:tcPr>
          <w:p w:rsidR="00D600BD" w:rsidRPr="00D600BD" w:rsidRDefault="00D600BD" w:rsidP="00D600BD">
            <w:pPr>
              <w:widowControl w:val="0"/>
              <w:jc w:val="center"/>
              <w:rPr>
                <w:b/>
                <w:sz w:val="20"/>
                <w:szCs w:val="20"/>
              </w:rPr>
            </w:pPr>
            <w:r w:rsidRPr="00D600BD">
              <w:rPr>
                <w:b/>
                <w:sz w:val="20"/>
                <w:szCs w:val="20"/>
              </w:rPr>
              <w:t>ОК 14</w:t>
            </w:r>
          </w:p>
        </w:tc>
        <w:tc>
          <w:tcPr>
            <w:tcW w:w="327" w:type="dxa"/>
            <w:textDirection w:val="btLr"/>
          </w:tcPr>
          <w:p w:rsidR="00D600BD" w:rsidRPr="00D600BD" w:rsidRDefault="00D600BD" w:rsidP="00D600BD">
            <w:pPr>
              <w:widowControl w:val="0"/>
              <w:jc w:val="center"/>
              <w:rPr>
                <w:b/>
                <w:sz w:val="20"/>
                <w:szCs w:val="20"/>
              </w:rPr>
            </w:pPr>
            <w:r w:rsidRPr="00D600BD">
              <w:rPr>
                <w:b/>
                <w:sz w:val="20"/>
                <w:szCs w:val="20"/>
              </w:rPr>
              <w:t>ОК 15</w:t>
            </w:r>
          </w:p>
        </w:tc>
        <w:tc>
          <w:tcPr>
            <w:tcW w:w="327" w:type="dxa"/>
            <w:textDirection w:val="btLr"/>
          </w:tcPr>
          <w:p w:rsidR="00D600BD" w:rsidRPr="00D600BD" w:rsidRDefault="00D600BD" w:rsidP="00D600BD">
            <w:pPr>
              <w:widowControl w:val="0"/>
              <w:jc w:val="center"/>
              <w:rPr>
                <w:b/>
                <w:sz w:val="20"/>
                <w:szCs w:val="20"/>
              </w:rPr>
            </w:pPr>
            <w:r w:rsidRPr="00D600BD">
              <w:rPr>
                <w:b/>
                <w:sz w:val="20"/>
                <w:szCs w:val="20"/>
              </w:rPr>
              <w:t>ОК 16</w:t>
            </w:r>
          </w:p>
        </w:tc>
        <w:tc>
          <w:tcPr>
            <w:tcW w:w="327" w:type="dxa"/>
            <w:textDirection w:val="btLr"/>
          </w:tcPr>
          <w:p w:rsidR="00D600BD" w:rsidRPr="00D600BD" w:rsidRDefault="00D600BD" w:rsidP="00D600BD">
            <w:pPr>
              <w:widowControl w:val="0"/>
              <w:jc w:val="center"/>
              <w:rPr>
                <w:b/>
                <w:sz w:val="20"/>
                <w:szCs w:val="20"/>
              </w:rPr>
            </w:pPr>
            <w:r w:rsidRPr="00D600BD">
              <w:rPr>
                <w:b/>
                <w:sz w:val="20"/>
                <w:szCs w:val="20"/>
              </w:rPr>
              <w:t>ОК 17</w:t>
            </w:r>
          </w:p>
        </w:tc>
        <w:tc>
          <w:tcPr>
            <w:tcW w:w="327" w:type="dxa"/>
            <w:textDirection w:val="btLr"/>
          </w:tcPr>
          <w:p w:rsidR="00D600BD" w:rsidRPr="00D600BD" w:rsidRDefault="00D600BD" w:rsidP="00D600BD">
            <w:pPr>
              <w:widowControl w:val="0"/>
              <w:jc w:val="center"/>
              <w:rPr>
                <w:b/>
                <w:sz w:val="20"/>
                <w:szCs w:val="20"/>
              </w:rPr>
            </w:pPr>
            <w:r w:rsidRPr="00D600BD">
              <w:rPr>
                <w:b/>
                <w:sz w:val="20"/>
                <w:szCs w:val="20"/>
              </w:rPr>
              <w:t>ОК 18</w:t>
            </w:r>
          </w:p>
        </w:tc>
        <w:tc>
          <w:tcPr>
            <w:tcW w:w="327" w:type="dxa"/>
            <w:textDirection w:val="btLr"/>
          </w:tcPr>
          <w:p w:rsidR="00D600BD" w:rsidRPr="00D600BD" w:rsidRDefault="00D600BD" w:rsidP="00D600BD">
            <w:pPr>
              <w:widowControl w:val="0"/>
              <w:jc w:val="center"/>
              <w:rPr>
                <w:b/>
                <w:sz w:val="20"/>
                <w:szCs w:val="20"/>
              </w:rPr>
            </w:pPr>
            <w:r w:rsidRPr="00D600BD">
              <w:rPr>
                <w:b/>
                <w:sz w:val="20"/>
                <w:szCs w:val="20"/>
              </w:rPr>
              <w:t>ОК 19</w:t>
            </w:r>
          </w:p>
        </w:tc>
        <w:tc>
          <w:tcPr>
            <w:tcW w:w="325" w:type="dxa"/>
            <w:textDirection w:val="btLr"/>
          </w:tcPr>
          <w:p w:rsidR="00D600BD" w:rsidRPr="00D600BD" w:rsidRDefault="00D600BD" w:rsidP="00D600BD">
            <w:pPr>
              <w:widowControl w:val="0"/>
              <w:jc w:val="center"/>
              <w:rPr>
                <w:b/>
                <w:sz w:val="20"/>
                <w:szCs w:val="20"/>
              </w:rPr>
            </w:pPr>
            <w:r w:rsidRPr="00D600BD">
              <w:rPr>
                <w:b/>
                <w:sz w:val="20"/>
                <w:szCs w:val="20"/>
              </w:rPr>
              <w:t>ОК 20</w:t>
            </w:r>
          </w:p>
        </w:tc>
        <w:tc>
          <w:tcPr>
            <w:tcW w:w="327" w:type="dxa"/>
            <w:textDirection w:val="btLr"/>
          </w:tcPr>
          <w:p w:rsidR="00D600BD" w:rsidRPr="00D600BD" w:rsidRDefault="00D600BD" w:rsidP="00D600BD">
            <w:pPr>
              <w:widowControl w:val="0"/>
              <w:jc w:val="center"/>
              <w:rPr>
                <w:b/>
                <w:sz w:val="20"/>
                <w:szCs w:val="20"/>
              </w:rPr>
            </w:pPr>
            <w:r w:rsidRPr="00D600BD">
              <w:rPr>
                <w:b/>
                <w:sz w:val="20"/>
                <w:szCs w:val="20"/>
              </w:rPr>
              <w:t>ОК 21</w:t>
            </w:r>
          </w:p>
        </w:tc>
        <w:tc>
          <w:tcPr>
            <w:tcW w:w="329" w:type="dxa"/>
            <w:textDirection w:val="btLr"/>
          </w:tcPr>
          <w:p w:rsidR="00D600BD" w:rsidRPr="00D600BD" w:rsidRDefault="00D600BD" w:rsidP="00D600BD">
            <w:pPr>
              <w:widowControl w:val="0"/>
              <w:jc w:val="center"/>
              <w:rPr>
                <w:b/>
                <w:sz w:val="20"/>
                <w:szCs w:val="20"/>
              </w:rPr>
            </w:pPr>
            <w:r w:rsidRPr="00D600BD">
              <w:rPr>
                <w:b/>
                <w:sz w:val="20"/>
                <w:szCs w:val="20"/>
              </w:rPr>
              <w:t>ОК 22</w:t>
            </w:r>
          </w:p>
        </w:tc>
        <w:tc>
          <w:tcPr>
            <w:tcW w:w="324" w:type="dxa"/>
            <w:textDirection w:val="btLr"/>
          </w:tcPr>
          <w:p w:rsidR="00D600BD" w:rsidRPr="00D600BD" w:rsidRDefault="00D600BD" w:rsidP="00D600BD">
            <w:pPr>
              <w:widowControl w:val="0"/>
              <w:jc w:val="center"/>
              <w:rPr>
                <w:b/>
                <w:sz w:val="20"/>
                <w:szCs w:val="20"/>
              </w:rPr>
            </w:pPr>
            <w:r w:rsidRPr="00D600BD">
              <w:rPr>
                <w:b/>
                <w:sz w:val="20"/>
                <w:szCs w:val="20"/>
              </w:rPr>
              <w:t>ОК 23</w:t>
            </w:r>
          </w:p>
        </w:tc>
        <w:tc>
          <w:tcPr>
            <w:tcW w:w="324" w:type="dxa"/>
            <w:textDirection w:val="btLr"/>
          </w:tcPr>
          <w:p w:rsidR="00D600BD" w:rsidRPr="00D600BD" w:rsidRDefault="00D600BD" w:rsidP="00D600BD">
            <w:pPr>
              <w:widowControl w:val="0"/>
              <w:jc w:val="center"/>
              <w:rPr>
                <w:b/>
                <w:sz w:val="20"/>
                <w:szCs w:val="20"/>
              </w:rPr>
            </w:pPr>
            <w:r w:rsidRPr="00D600BD">
              <w:rPr>
                <w:b/>
                <w:sz w:val="20"/>
                <w:szCs w:val="20"/>
              </w:rPr>
              <w:t>ОК 24</w:t>
            </w:r>
          </w:p>
        </w:tc>
        <w:tc>
          <w:tcPr>
            <w:tcW w:w="326" w:type="dxa"/>
            <w:textDirection w:val="btLr"/>
          </w:tcPr>
          <w:p w:rsidR="00D600BD" w:rsidRPr="00D600BD" w:rsidRDefault="00D600BD" w:rsidP="00D600BD">
            <w:pPr>
              <w:widowControl w:val="0"/>
              <w:jc w:val="center"/>
              <w:rPr>
                <w:b/>
                <w:sz w:val="20"/>
                <w:szCs w:val="20"/>
              </w:rPr>
            </w:pPr>
            <w:r w:rsidRPr="00D600BD">
              <w:rPr>
                <w:b/>
                <w:sz w:val="20"/>
                <w:szCs w:val="20"/>
              </w:rPr>
              <w:t>ОК 25</w:t>
            </w:r>
          </w:p>
        </w:tc>
        <w:tc>
          <w:tcPr>
            <w:tcW w:w="326" w:type="dxa"/>
            <w:textDirection w:val="btLr"/>
          </w:tcPr>
          <w:p w:rsidR="00D600BD" w:rsidRPr="00D600BD" w:rsidRDefault="00D600BD" w:rsidP="00D600BD">
            <w:pPr>
              <w:widowControl w:val="0"/>
              <w:jc w:val="center"/>
              <w:rPr>
                <w:b/>
                <w:sz w:val="20"/>
                <w:szCs w:val="20"/>
              </w:rPr>
            </w:pPr>
            <w:r w:rsidRPr="00D600BD">
              <w:rPr>
                <w:b/>
                <w:sz w:val="20"/>
                <w:szCs w:val="20"/>
              </w:rPr>
              <w:t>ОК 26</w:t>
            </w:r>
          </w:p>
        </w:tc>
        <w:tc>
          <w:tcPr>
            <w:tcW w:w="324" w:type="dxa"/>
            <w:textDirection w:val="btLr"/>
          </w:tcPr>
          <w:p w:rsidR="00D600BD" w:rsidRPr="00D600BD" w:rsidRDefault="00D600BD" w:rsidP="00D600BD">
            <w:pPr>
              <w:widowControl w:val="0"/>
              <w:jc w:val="center"/>
              <w:rPr>
                <w:b/>
                <w:sz w:val="20"/>
                <w:szCs w:val="20"/>
              </w:rPr>
            </w:pPr>
            <w:r w:rsidRPr="00D600BD">
              <w:rPr>
                <w:b/>
                <w:sz w:val="20"/>
                <w:szCs w:val="20"/>
              </w:rPr>
              <w:t>ОК 28</w:t>
            </w:r>
          </w:p>
        </w:tc>
        <w:tc>
          <w:tcPr>
            <w:tcW w:w="326" w:type="dxa"/>
            <w:textDirection w:val="btLr"/>
          </w:tcPr>
          <w:p w:rsidR="00D600BD" w:rsidRPr="00D600BD" w:rsidRDefault="00D600BD" w:rsidP="00D600BD">
            <w:pPr>
              <w:widowControl w:val="0"/>
              <w:jc w:val="center"/>
              <w:rPr>
                <w:b/>
                <w:sz w:val="20"/>
                <w:szCs w:val="20"/>
              </w:rPr>
            </w:pPr>
            <w:r w:rsidRPr="00D600BD">
              <w:rPr>
                <w:b/>
                <w:sz w:val="20"/>
                <w:szCs w:val="20"/>
              </w:rPr>
              <w:t>ОК 27</w:t>
            </w:r>
          </w:p>
        </w:tc>
        <w:tc>
          <w:tcPr>
            <w:tcW w:w="324" w:type="dxa"/>
            <w:textDirection w:val="btLr"/>
          </w:tcPr>
          <w:p w:rsidR="00D600BD" w:rsidRPr="00D600BD" w:rsidRDefault="00D600BD" w:rsidP="00D600BD">
            <w:pPr>
              <w:widowControl w:val="0"/>
              <w:jc w:val="center"/>
              <w:rPr>
                <w:b/>
                <w:sz w:val="20"/>
                <w:szCs w:val="20"/>
              </w:rPr>
            </w:pPr>
            <w:r w:rsidRPr="00D600BD">
              <w:rPr>
                <w:b/>
                <w:sz w:val="20"/>
                <w:szCs w:val="20"/>
              </w:rPr>
              <w:t>ОК 29</w:t>
            </w:r>
          </w:p>
        </w:tc>
      </w:tr>
      <w:tr w:rsidR="00D600BD" w:rsidRPr="00D600BD" w:rsidTr="00D600BD">
        <w:trPr>
          <w:trHeight w:val="282"/>
          <w:jc w:val="center"/>
        </w:trPr>
        <w:tc>
          <w:tcPr>
            <w:tcW w:w="893" w:type="dxa"/>
          </w:tcPr>
          <w:p w:rsidR="00D600BD" w:rsidRPr="00D600BD" w:rsidRDefault="00D600BD" w:rsidP="00D600BD">
            <w:pPr>
              <w:widowControl w:val="0"/>
              <w:jc w:val="center"/>
              <w:rPr>
                <w:b/>
                <w:sz w:val="20"/>
                <w:szCs w:val="20"/>
              </w:rPr>
            </w:pPr>
            <w:r w:rsidRPr="00D600BD">
              <w:rPr>
                <w:b/>
                <w:sz w:val="20"/>
                <w:szCs w:val="20"/>
              </w:rPr>
              <w:t>ІК</w:t>
            </w: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90"/>
          <w:jc w:val="center"/>
        </w:trPr>
        <w:tc>
          <w:tcPr>
            <w:tcW w:w="893" w:type="dxa"/>
          </w:tcPr>
          <w:p w:rsidR="00D600BD" w:rsidRPr="00D600BD" w:rsidRDefault="00D600BD" w:rsidP="00D600BD">
            <w:pPr>
              <w:widowControl w:val="0"/>
              <w:jc w:val="center"/>
              <w:rPr>
                <w:b/>
                <w:sz w:val="20"/>
                <w:szCs w:val="20"/>
              </w:rPr>
            </w:pPr>
            <w:r w:rsidRPr="00D600BD">
              <w:rPr>
                <w:b/>
                <w:sz w:val="20"/>
                <w:szCs w:val="20"/>
              </w:rPr>
              <w:t>ЗК 1</w:t>
            </w: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82"/>
          <w:jc w:val="center"/>
        </w:trPr>
        <w:tc>
          <w:tcPr>
            <w:tcW w:w="893" w:type="dxa"/>
          </w:tcPr>
          <w:p w:rsidR="00D600BD" w:rsidRPr="00D600BD" w:rsidRDefault="00D600BD" w:rsidP="00D600BD">
            <w:pPr>
              <w:widowControl w:val="0"/>
              <w:jc w:val="center"/>
              <w:rPr>
                <w:b/>
                <w:sz w:val="20"/>
                <w:szCs w:val="20"/>
              </w:rPr>
            </w:pPr>
            <w:r w:rsidRPr="00D600BD">
              <w:rPr>
                <w:b/>
                <w:sz w:val="20"/>
                <w:szCs w:val="20"/>
              </w:rPr>
              <w:t>ЗК 2</w:t>
            </w: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2"/>
          <w:jc w:val="center"/>
        </w:trPr>
        <w:tc>
          <w:tcPr>
            <w:tcW w:w="893" w:type="dxa"/>
          </w:tcPr>
          <w:p w:rsidR="00D600BD" w:rsidRPr="00D600BD" w:rsidRDefault="00D600BD" w:rsidP="00D600BD">
            <w:pPr>
              <w:widowControl w:val="0"/>
              <w:jc w:val="center"/>
              <w:rPr>
                <w:b/>
                <w:sz w:val="20"/>
                <w:szCs w:val="20"/>
              </w:rPr>
            </w:pPr>
            <w:r w:rsidRPr="00D600BD">
              <w:rPr>
                <w:b/>
                <w:sz w:val="20"/>
                <w:szCs w:val="20"/>
              </w:rPr>
              <w:t>ЗК 3</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85"/>
          <w:jc w:val="center"/>
        </w:trPr>
        <w:tc>
          <w:tcPr>
            <w:tcW w:w="893" w:type="dxa"/>
          </w:tcPr>
          <w:p w:rsidR="00D600BD" w:rsidRPr="00D600BD" w:rsidRDefault="00D600BD" w:rsidP="00D600BD">
            <w:pPr>
              <w:widowControl w:val="0"/>
              <w:jc w:val="center"/>
              <w:rPr>
                <w:b/>
                <w:sz w:val="20"/>
                <w:szCs w:val="20"/>
              </w:rPr>
            </w:pPr>
            <w:r w:rsidRPr="00D600BD">
              <w:rPr>
                <w:b/>
                <w:sz w:val="20"/>
                <w:szCs w:val="20"/>
              </w:rPr>
              <w:t>ЗК 4</w:t>
            </w: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2"/>
          <w:jc w:val="center"/>
        </w:trPr>
        <w:tc>
          <w:tcPr>
            <w:tcW w:w="893" w:type="dxa"/>
          </w:tcPr>
          <w:p w:rsidR="00D600BD" w:rsidRPr="00D600BD" w:rsidRDefault="00D600BD" w:rsidP="00D600BD">
            <w:pPr>
              <w:widowControl w:val="0"/>
              <w:jc w:val="center"/>
              <w:rPr>
                <w:b/>
                <w:sz w:val="20"/>
                <w:szCs w:val="20"/>
              </w:rPr>
            </w:pPr>
            <w:r w:rsidRPr="00D600BD">
              <w:rPr>
                <w:b/>
                <w:sz w:val="20"/>
                <w:szCs w:val="20"/>
              </w:rPr>
              <w:t>ЗК 5</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31"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3"/>
          <w:jc w:val="center"/>
        </w:trPr>
        <w:tc>
          <w:tcPr>
            <w:tcW w:w="893" w:type="dxa"/>
          </w:tcPr>
          <w:p w:rsidR="00D600BD" w:rsidRPr="00D600BD" w:rsidRDefault="00D600BD" w:rsidP="00D600BD">
            <w:pPr>
              <w:widowControl w:val="0"/>
              <w:jc w:val="center"/>
              <w:rPr>
                <w:b/>
                <w:sz w:val="20"/>
                <w:szCs w:val="20"/>
              </w:rPr>
            </w:pPr>
            <w:r w:rsidRPr="00D600BD">
              <w:rPr>
                <w:b/>
                <w:sz w:val="20"/>
                <w:szCs w:val="20"/>
              </w:rPr>
              <w:t>ЗК 6</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2"/>
          <w:jc w:val="center"/>
        </w:trPr>
        <w:tc>
          <w:tcPr>
            <w:tcW w:w="893" w:type="dxa"/>
          </w:tcPr>
          <w:p w:rsidR="00D600BD" w:rsidRPr="00D600BD" w:rsidRDefault="00D600BD" w:rsidP="00D600BD">
            <w:pPr>
              <w:widowControl w:val="0"/>
              <w:jc w:val="center"/>
              <w:rPr>
                <w:b/>
                <w:sz w:val="20"/>
                <w:szCs w:val="20"/>
              </w:rPr>
            </w:pPr>
            <w:r w:rsidRPr="00D600BD">
              <w:rPr>
                <w:b/>
                <w:sz w:val="20"/>
                <w:szCs w:val="20"/>
              </w:rPr>
              <w:t>ЗК 7</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31"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r>
      <w:tr w:rsidR="00D600BD" w:rsidRPr="00D600BD" w:rsidTr="00D600BD">
        <w:trPr>
          <w:trHeight w:val="254"/>
          <w:jc w:val="center"/>
        </w:trPr>
        <w:tc>
          <w:tcPr>
            <w:tcW w:w="893" w:type="dxa"/>
          </w:tcPr>
          <w:p w:rsidR="00D600BD" w:rsidRPr="00D600BD" w:rsidRDefault="00D600BD" w:rsidP="00D600BD">
            <w:pPr>
              <w:widowControl w:val="0"/>
              <w:jc w:val="center"/>
              <w:rPr>
                <w:b/>
                <w:sz w:val="20"/>
                <w:szCs w:val="20"/>
              </w:rPr>
            </w:pPr>
            <w:r w:rsidRPr="00D600BD">
              <w:rPr>
                <w:b/>
                <w:sz w:val="20"/>
                <w:szCs w:val="20"/>
              </w:rPr>
              <w:t>ЗК 8</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31"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51"/>
          <w:jc w:val="center"/>
        </w:trPr>
        <w:tc>
          <w:tcPr>
            <w:tcW w:w="893" w:type="dxa"/>
          </w:tcPr>
          <w:p w:rsidR="00D600BD" w:rsidRPr="00D600BD" w:rsidRDefault="00D600BD" w:rsidP="00D600BD">
            <w:pPr>
              <w:widowControl w:val="0"/>
              <w:jc w:val="center"/>
              <w:rPr>
                <w:b/>
                <w:sz w:val="20"/>
                <w:szCs w:val="20"/>
              </w:rPr>
            </w:pPr>
            <w:r w:rsidRPr="00D600BD">
              <w:rPr>
                <w:b/>
                <w:sz w:val="20"/>
                <w:szCs w:val="20"/>
              </w:rPr>
              <w:t>ЗК 9</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31"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904FB5" w:rsidRPr="00D600BD" w:rsidTr="00D600BD">
        <w:trPr>
          <w:trHeight w:val="251"/>
          <w:jc w:val="center"/>
        </w:trPr>
        <w:tc>
          <w:tcPr>
            <w:tcW w:w="893" w:type="dxa"/>
          </w:tcPr>
          <w:p w:rsidR="00904FB5" w:rsidRPr="00D600BD" w:rsidRDefault="00904FB5" w:rsidP="00D600BD">
            <w:pPr>
              <w:widowControl w:val="0"/>
              <w:jc w:val="center"/>
              <w:rPr>
                <w:b/>
                <w:sz w:val="20"/>
                <w:szCs w:val="20"/>
              </w:rPr>
            </w:pPr>
            <w:r>
              <w:rPr>
                <w:b/>
                <w:sz w:val="20"/>
                <w:szCs w:val="20"/>
              </w:rPr>
              <w:t>ЗК 10</w:t>
            </w:r>
          </w:p>
        </w:tc>
        <w:tc>
          <w:tcPr>
            <w:tcW w:w="331" w:type="dxa"/>
          </w:tcPr>
          <w:p w:rsidR="00904FB5" w:rsidRPr="00D600BD" w:rsidRDefault="00904FB5" w:rsidP="00D600BD">
            <w:pPr>
              <w:widowControl w:val="0"/>
              <w:jc w:val="center"/>
              <w:rPr>
                <w:b/>
                <w:sz w:val="20"/>
                <w:szCs w:val="20"/>
              </w:rPr>
            </w:pPr>
            <w:r>
              <w:rPr>
                <w:b/>
                <w:sz w:val="20"/>
                <w:szCs w:val="20"/>
              </w:rPr>
              <w:t>+</w:t>
            </w:r>
          </w:p>
        </w:tc>
        <w:tc>
          <w:tcPr>
            <w:tcW w:w="329" w:type="dxa"/>
          </w:tcPr>
          <w:p w:rsidR="00904FB5" w:rsidRPr="00D600BD" w:rsidRDefault="00904FB5" w:rsidP="00D600BD">
            <w:pPr>
              <w:widowControl w:val="0"/>
              <w:jc w:val="center"/>
              <w:rPr>
                <w:b/>
                <w:sz w:val="20"/>
                <w:szCs w:val="20"/>
              </w:rPr>
            </w:pPr>
          </w:p>
        </w:tc>
        <w:tc>
          <w:tcPr>
            <w:tcW w:w="329" w:type="dxa"/>
          </w:tcPr>
          <w:p w:rsidR="00904FB5" w:rsidRPr="00D600BD" w:rsidRDefault="00904FB5" w:rsidP="00D600BD">
            <w:pPr>
              <w:widowControl w:val="0"/>
              <w:jc w:val="center"/>
              <w:rPr>
                <w:b/>
                <w:sz w:val="20"/>
                <w:szCs w:val="20"/>
              </w:rPr>
            </w:pPr>
          </w:p>
        </w:tc>
        <w:tc>
          <w:tcPr>
            <w:tcW w:w="331" w:type="dxa"/>
          </w:tcPr>
          <w:p w:rsidR="00904FB5" w:rsidRPr="00D600BD" w:rsidRDefault="00904FB5" w:rsidP="00D600BD">
            <w:pPr>
              <w:widowControl w:val="0"/>
              <w:jc w:val="center"/>
              <w:rPr>
                <w:b/>
                <w:sz w:val="20"/>
                <w:szCs w:val="20"/>
              </w:rPr>
            </w:pPr>
          </w:p>
        </w:tc>
        <w:tc>
          <w:tcPr>
            <w:tcW w:w="326" w:type="dxa"/>
          </w:tcPr>
          <w:p w:rsidR="00904FB5" w:rsidRPr="00D600BD" w:rsidRDefault="00904FB5" w:rsidP="00D600BD">
            <w:pPr>
              <w:widowControl w:val="0"/>
              <w:jc w:val="center"/>
              <w:rPr>
                <w:b/>
                <w:sz w:val="20"/>
                <w:szCs w:val="20"/>
              </w:rPr>
            </w:pPr>
            <w:r>
              <w:rPr>
                <w:b/>
                <w:sz w:val="20"/>
                <w:szCs w:val="20"/>
              </w:rPr>
              <w:t>+</w:t>
            </w:r>
          </w:p>
        </w:tc>
        <w:tc>
          <w:tcPr>
            <w:tcW w:w="329" w:type="dxa"/>
          </w:tcPr>
          <w:p w:rsidR="00904FB5" w:rsidRPr="00D600BD" w:rsidRDefault="00904FB5" w:rsidP="00D600BD">
            <w:pPr>
              <w:widowControl w:val="0"/>
              <w:jc w:val="center"/>
              <w:rPr>
                <w:b/>
                <w:sz w:val="20"/>
                <w:szCs w:val="20"/>
              </w:rPr>
            </w:pPr>
          </w:p>
        </w:tc>
        <w:tc>
          <w:tcPr>
            <w:tcW w:w="328" w:type="dxa"/>
          </w:tcPr>
          <w:p w:rsidR="00904FB5" w:rsidRPr="00D600BD" w:rsidRDefault="00904FB5" w:rsidP="00D600BD">
            <w:pPr>
              <w:widowControl w:val="0"/>
              <w:jc w:val="center"/>
              <w:rPr>
                <w:b/>
                <w:sz w:val="20"/>
                <w:szCs w:val="20"/>
              </w:rPr>
            </w:pPr>
          </w:p>
        </w:tc>
        <w:tc>
          <w:tcPr>
            <w:tcW w:w="326" w:type="dxa"/>
          </w:tcPr>
          <w:p w:rsidR="00904FB5" w:rsidRPr="00D600BD" w:rsidRDefault="00904FB5" w:rsidP="00D600BD">
            <w:pPr>
              <w:widowControl w:val="0"/>
              <w:jc w:val="center"/>
              <w:rPr>
                <w:b/>
                <w:sz w:val="20"/>
                <w:szCs w:val="20"/>
              </w:rPr>
            </w:pPr>
          </w:p>
        </w:tc>
        <w:tc>
          <w:tcPr>
            <w:tcW w:w="328" w:type="dxa"/>
          </w:tcPr>
          <w:p w:rsidR="00904FB5" w:rsidRPr="00D600BD" w:rsidRDefault="00904FB5" w:rsidP="00D600BD">
            <w:pPr>
              <w:widowControl w:val="0"/>
              <w:jc w:val="center"/>
              <w:rPr>
                <w:b/>
                <w:sz w:val="20"/>
                <w:szCs w:val="20"/>
              </w:rPr>
            </w:pPr>
          </w:p>
        </w:tc>
        <w:tc>
          <w:tcPr>
            <w:tcW w:w="328" w:type="dxa"/>
          </w:tcPr>
          <w:p w:rsidR="00904FB5" w:rsidRPr="00D600BD" w:rsidRDefault="00904FB5" w:rsidP="00D600BD">
            <w:pPr>
              <w:widowControl w:val="0"/>
              <w:jc w:val="center"/>
              <w:rPr>
                <w:b/>
                <w:sz w:val="20"/>
                <w:szCs w:val="20"/>
              </w:rPr>
            </w:pPr>
          </w:p>
        </w:tc>
        <w:tc>
          <w:tcPr>
            <w:tcW w:w="328" w:type="dxa"/>
          </w:tcPr>
          <w:p w:rsidR="00904FB5" w:rsidRPr="00D600BD" w:rsidRDefault="00904FB5" w:rsidP="00D600BD">
            <w:pPr>
              <w:widowControl w:val="0"/>
              <w:jc w:val="center"/>
              <w:rPr>
                <w:b/>
                <w:sz w:val="20"/>
                <w:szCs w:val="20"/>
              </w:rPr>
            </w:pPr>
          </w:p>
        </w:tc>
        <w:tc>
          <w:tcPr>
            <w:tcW w:w="328" w:type="dxa"/>
          </w:tcPr>
          <w:p w:rsidR="00904FB5" w:rsidRPr="00D600BD" w:rsidRDefault="00904FB5" w:rsidP="00D600BD">
            <w:pPr>
              <w:widowControl w:val="0"/>
              <w:jc w:val="center"/>
              <w:rPr>
                <w:b/>
                <w:sz w:val="20"/>
                <w:szCs w:val="20"/>
              </w:rPr>
            </w:pPr>
          </w:p>
        </w:tc>
        <w:tc>
          <w:tcPr>
            <w:tcW w:w="328" w:type="dxa"/>
          </w:tcPr>
          <w:p w:rsidR="00904FB5" w:rsidRPr="00D600BD" w:rsidRDefault="00904FB5" w:rsidP="00D600BD">
            <w:pPr>
              <w:widowControl w:val="0"/>
              <w:jc w:val="center"/>
              <w:rPr>
                <w:b/>
                <w:sz w:val="20"/>
                <w:szCs w:val="20"/>
              </w:rPr>
            </w:pPr>
          </w:p>
        </w:tc>
        <w:tc>
          <w:tcPr>
            <w:tcW w:w="325" w:type="dxa"/>
          </w:tcPr>
          <w:p w:rsidR="00904FB5" w:rsidRPr="00D600BD" w:rsidRDefault="00904FB5" w:rsidP="00D600BD">
            <w:pPr>
              <w:widowControl w:val="0"/>
              <w:jc w:val="center"/>
              <w:rPr>
                <w:b/>
                <w:sz w:val="20"/>
                <w:szCs w:val="20"/>
              </w:rPr>
            </w:pPr>
          </w:p>
        </w:tc>
        <w:tc>
          <w:tcPr>
            <w:tcW w:w="327" w:type="dxa"/>
          </w:tcPr>
          <w:p w:rsidR="00904FB5" w:rsidRPr="00D600BD" w:rsidRDefault="00904FB5" w:rsidP="00D600BD">
            <w:pPr>
              <w:widowControl w:val="0"/>
              <w:jc w:val="center"/>
              <w:rPr>
                <w:b/>
                <w:sz w:val="20"/>
                <w:szCs w:val="20"/>
              </w:rPr>
            </w:pPr>
          </w:p>
        </w:tc>
        <w:tc>
          <w:tcPr>
            <w:tcW w:w="327" w:type="dxa"/>
          </w:tcPr>
          <w:p w:rsidR="00904FB5" w:rsidRPr="00D600BD" w:rsidRDefault="00904FB5" w:rsidP="00D600BD">
            <w:pPr>
              <w:widowControl w:val="0"/>
              <w:jc w:val="center"/>
              <w:rPr>
                <w:b/>
                <w:sz w:val="20"/>
                <w:szCs w:val="20"/>
              </w:rPr>
            </w:pPr>
          </w:p>
        </w:tc>
        <w:tc>
          <w:tcPr>
            <w:tcW w:w="327" w:type="dxa"/>
          </w:tcPr>
          <w:p w:rsidR="00904FB5" w:rsidRPr="00D600BD" w:rsidRDefault="00904FB5" w:rsidP="00D600BD">
            <w:pPr>
              <w:widowControl w:val="0"/>
              <w:jc w:val="center"/>
              <w:rPr>
                <w:b/>
                <w:sz w:val="20"/>
                <w:szCs w:val="20"/>
              </w:rPr>
            </w:pPr>
          </w:p>
        </w:tc>
        <w:tc>
          <w:tcPr>
            <w:tcW w:w="327" w:type="dxa"/>
          </w:tcPr>
          <w:p w:rsidR="00904FB5" w:rsidRPr="00D600BD" w:rsidRDefault="00904FB5" w:rsidP="00D600BD">
            <w:pPr>
              <w:widowControl w:val="0"/>
              <w:jc w:val="center"/>
              <w:rPr>
                <w:b/>
                <w:sz w:val="20"/>
                <w:szCs w:val="20"/>
              </w:rPr>
            </w:pPr>
          </w:p>
        </w:tc>
        <w:tc>
          <w:tcPr>
            <w:tcW w:w="327" w:type="dxa"/>
          </w:tcPr>
          <w:p w:rsidR="00904FB5" w:rsidRPr="00D600BD" w:rsidRDefault="00904FB5" w:rsidP="00D600BD">
            <w:pPr>
              <w:widowControl w:val="0"/>
              <w:jc w:val="center"/>
              <w:rPr>
                <w:b/>
                <w:sz w:val="20"/>
                <w:szCs w:val="20"/>
              </w:rPr>
            </w:pPr>
            <w:r>
              <w:rPr>
                <w:b/>
                <w:sz w:val="20"/>
                <w:szCs w:val="20"/>
              </w:rPr>
              <w:t>+</w:t>
            </w:r>
          </w:p>
        </w:tc>
        <w:tc>
          <w:tcPr>
            <w:tcW w:w="325" w:type="dxa"/>
          </w:tcPr>
          <w:p w:rsidR="00904FB5" w:rsidRPr="00D600BD" w:rsidRDefault="00904FB5" w:rsidP="00D600BD">
            <w:pPr>
              <w:widowControl w:val="0"/>
              <w:jc w:val="center"/>
              <w:rPr>
                <w:b/>
                <w:sz w:val="20"/>
                <w:szCs w:val="20"/>
              </w:rPr>
            </w:pPr>
          </w:p>
        </w:tc>
        <w:tc>
          <w:tcPr>
            <w:tcW w:w="327" w:type="dxa"/>
          </w:tcPr>
          <w:p w:rsidR="00904FB5" w:rsidRPr="00D600BD" w:rsidRDefault="00904FB5" w:rsidP="00D600BD">
            <w:pPr>
              <w:widowControl w:val="0"/>
              <w:jc w:val="center"/>
              <w:rPr>
                <w:b/>
                <w:sz w:val="20"/>
                <w:szCs w:val="20"/>
              </w:rPr>
            </w:pPr>
          </w:p>
        </w:tc>
        <w:tc>
          <w:tcPr>
            <w:tcW w:w="329" w:type="dxa"/>
          </w:tcPr>
          <w:p w:rsidR="00904FB5" w:rsidRPr="00D600BD" w:rsidRDefault="00904FB5" w:rsidP="00D600BD">
            <w:pPr>
              <w:widowControl w:val="0"/>
              <w:jc w:val="center"/>
              <w:rPr>
                <w:b/>
                <w:sz w:val="20"/>
                <w:szCs w:val="20"/>
              </w:rPr>
            </w:pPr>
          </w:p>
        </w:tc>
        <w:tc>
          <w:tcPr>
            <w:tcW w:w="324" w:type="dxa"/>
          </w:tcPr>
          <w:p w:rsidR="00904FB5" w:rsidRPr="00D600BD" w:rsidRDefault="00904FB5" w:rsidP="00D600BD">
            <w:pPr>
              <w:widowControl w:val="0"/>
              <w:jc w:val="center"/>
              <w:rPr>
                <w:b/>
                <w:sz w:val="20"/>
                <w:szCs w:val="20"/>
              </w:rPr>
            </w:pPr>
            <w:r>
              <w:rPr>
                <w:b/>
                <w:sz w:val="20"/>
                <w:szCs w:val="20"/>
              </w:rPr>
              <w:t>+</w:t>
            </w:r>
          </w:p>
        </w:tc>
        <w:tc>
          <w:tcPr>
            <w:tcW w:w="324" w:type="dxa"/>
          </w:tcPr>
          <w:p w:rsidR="00904FB5" w:rsidRPr="00D600BD" w:rsidRDefault="00904FB5" w:rsidP="00D600BD">
            <w:pPr>
              <w:widowControl w:val="0"/>
              <w:jc w:val="center"/>
              <w:rPr>
                <w:b/>
                <w:sz w:val="20"/>
                <w:szCs w:val="20"/>
              </w:rPr>
            </w:pPr>
          </w:p>
        </w:tc>
        <w:tc>
          <w:tcPr>
            <w:tcW w:w="326" w:type="dxa"/>
          </w:tcPr>
          <w:p w:rsidR="00904FB5" w:rsidRPr="00D600BD" w:rsidRDefault="00904FB5" w:rsidP="00D600BD">
            <w:pPr>
              <w:widowControl w:val="0"/>
              <w:jc w:val="center"/>
              <w:rPr>
                <w:b/>
                <w:sz w:val="20"/>
                <w:szCs w:val="20"/>
              </w:rPr>
            </w:pPr>
          </w:p>
        </w:tc>
        <w:tc>
          <w:tcPr>
            <w:tcW w:w="326" w:type="dxa"/>
          </w:tcPr>
          <w:p w:rsidR="00904FB5" w:rsidRPr="00D600BD" w:rsidRDefault="00904FB5" w:rsidP="00D600BD">
            <w:pPr>
              <w:widowControl w:val="0"/>
              <w:jc w:val="center"/>
              <w:rPr>
                <w:b/>
                <w:sz w:val="20"/>
                <w:szCs w:val="20"/>
              </w:rPr>
            </w:pPr>
          </w:p>
        </w:tc>
        <w:tc>
          <w:tcPr>
            <w:tcW w:w="324" w:type="dxa"/>
          </w:tcPr>
          <w:p w:rsidR="00904FB5" w:rsidRPr="00D600BD" w:rsidRDefault="00904FB5" w:rsidP="00D600BD">
            <w:pPr>
              <w:widowControl w:val="0"/>
              <w:jc w:val="center"/>
              <w:rPr>
                <w:b/>
                <w:sz w:val="20"/>
                <w:szCs w:val="20"/>
              </w:rPr>
            </w:pPr>
          </w:p>
        </w:tc>
        <w:tc>
          <w:tcPr>
            <w:tcW w:w="326" w:type="dxa"/>
          </w:tcPr>
          <w:p w:rsidR="00904FB5" w:rsidRPr="00D600BD" w:rsidRDefault="00904FB5" w:rsidP="00D600BD">
            <w:pPr>
              <w:widowControl w:val="0"/>
              <w:jc w:val="center"/>
              <w:rPr>
                <w:b/>
                <w:sz w:val="20"/>
                <w:szCs w:val="20"/>
              </w:rPr>
            </w:pPr>
          </w:p>
        </w:tc>
        <w:tc>
          <w:tcPr>
            <w:tcW w:w="324" w:type="dxa"/>
          </w:tcPr>
          <w:p w:rsidR="00904FB5" w:rsidRPr="00D600BD" w:rsidRDefault="00904FB5" w:rsidP="00D600BD">
            <w:pPr>
              <w:widowControl w:val="0"/>
              <w:jc w:val="center"/>
              <w:rPr>
                <w:b/>
                <w:sz w:val="20"/>
                <w:szCs w:val="20"/>
              </w:rPr>
            </w:pPr>
            <w:r>
              <w:rPr>
                <w:b/>
                <w:sz w:val="20"/>
                <w:szCs w:val="20"/>
              </w:rPr>
              <w:t>+</w:t>
            </w:r>
          </w:p>
        </w:tc>
      </w:tr>
      <w:tr w:rsidR="00D600BD" w:rsidRPr="00D600BD" w:rsidTr="00D600BD">
        <w:trPr>
          <w:trHeight w:val="254"/>
          <w:jc w:val="center"/>
        </w:trPr>
        <w:tc>
          <w:tcPr>
            <w:tcW w:w="893" w:type="dxa"/>
          </w:tcPr>
          <w:p w:rsidR="00D600BD" w:rsidRPr="00D600BD" w:rsidRDefault="00D600BD" w:rsidP="00D600BD">
            <w:pPr>
              <w:widowControl w:val="0"/>
              <w:jc w:val="center"/>
              <w:rPr>
                <w:b/>
                <w:sz w:val="20"/>
                <w:szCs w:val="20"/>
              </w:rPr>
            </w:pPr>
            <w:r w:rsidRPr="00D600BD">
              <w:rPr>
                <w:b/>
                <w:sz w:val="20"/>
                <w:szCs w:val="20"/>
              </w:rPr>
              <w:t>ФК 1</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51"/>
          <w:jc w:val="center"/>
        </w:trPr>
        <w:tc>
          <w:tcPr>
            <w:tcW w:w="893" w:type="dxa"/>
          </w:tcPr>
          <w:p w:rsidR="00D600BD" w:rsidRPr="00D600BD" w:rsidRDefault="00D600BD" w:rsidP="00D600BD">
            <w:pPr>
              <w:widowControl w:val="0"/>
              <w:jc w:val="center"/>
              <w:rPr>
                <w:b/>
                <w:sz w:val="20"/>
                <w:szCs w:val="20"/>
              </w:rPr>
            </w:pPr>
            <w:r w:rsidRPr="00D600BD">
              <w:rPr>
                <w:b/>
                <w:sz w:val="20"/>
                <w:szCs w:val="20"/>
              </w:rPr>
              <w:t>ФК 2</w:t>
            </w: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54"/>
          <w:jc w:val="center"/>
        </w:trPr>
        <w:tc>
          <w:tcPr>
            <w:tcW w:w="893" w:type="dxa"/>
          </w:tcPr>
          <w:p w:rsidR="00D600BD" w:rsidRPr="00D600BD" w:rsidRDefault="00D600BD" w:rsidP="00D600BD">
            <w:pPr>
              <w:widowControl w:val="0"/>
              <w:jc w:val="center"/>
              <w:rPr>
                <w:b/>
                <w:sz w:val="20"/>
                <w:szCs w:val="20"/>
              </w:rPr>
            </w:pPr>
            <w:r w:rsidRPr="00D600BD">
              <w:rPr>
                <w:b/>
                <w:sz w:val="20"/>
                <w:szCs w:val="20"/>
              </w:rPr>
              <w:t>ФК 3</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4"/>
          <w:jc w:val="center"/>
        </w:trPr>
        <w:tc>
          <w:tcPr>
            <w:tcW w:w="893" w:type="dxa"/>
          </w:tcPr>
          <w:p w:rsidR="00D600BD" w:rsidRPr="00D600BD" w:rsidRDefault="00D600BD" w:rsidP="00D600BD">
            <w:pPr>
              <w:widowControl w:val="0"/>
              <w:jc w:val="center"/>
              <w:rPr>
                <w:b/>
                <w:sz w:val="20"/>
                <w:szCs w:val="20"/>
              </w:rPr>
            </w:pPr>
            <w:r w:rsidRPr="00D600BD">
              <w:rPr>
                <w:b/>
                <w:sz w:val="20"/>
                <w:szCs w:val="20"/>
              </w:rPr>
              <w:t>ФК 4</w:t>
            </w: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0"/>
          <w:jc w:val="center"/>
        </w:trPr>
        <w:tc>
          <w:tcPr>
            <w:tcW w:w="893" w:type="dxa"/>
          </w:tcPr>
          <w:p w:rsidR="00D600BD" w:rsidRPr="00D600BD" w:rsidRDefault="00D600BD" w:rsidP="00D600BD">
            <w:pPr>
              <w:widowControl w:val="0"/>
              <w:jc w:val="center"/>
              <w:rPr>
                <w:b/>
                <w:sz w:val="20"/>
                <w:szCs w:val="20"/>
              </w:rPr>
            </w:pPr>
            <w:r w:rsidRPr="00D600BD">
              <w:rPr>
                <w:b/>
                <w:sz w:val="20"/>
                <w:szCs w:val="20"/>
              </w:rPr>
              <w:t>ФК 5</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2"/>
          <w:jc w:val="center"/>
        </w:trPr>
        <w:tc>
          <w:tcPr>
            <w:tcW w:w="893" w:type="dxa"/>
          </w:tcPr>
          <w:p w:rsidR="00D600BD" w:rsidRPr="00D600BD" w:rsidRDefault="00D600BD" w:rsidP="00D600BD">
            <w:pPr>
              <w:widowControl w:val="0"/>
              <w:jc w:val="center"/>
              <w:rPr>
                <w:b/>
                <w:sz w:val="20"/>
                <w:szCs w:val="20"/>
              </w:rPr>
            </w:pPr>
            <w:r w:rsidRPr="00D600BD">
              <w:rPr>
                <w:b/>
                <w:sz w:val="20"/>
                <w:szCs w:val="20"/>
              </w:rPr>
              <w:t>ФК 6</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2"/>
          <w:jc w:val="center"/>
        </w:trPr>
        <w:tc>
          <w:tcPr>
            <w:tcW w:w="893" w:type="dxa"/>
          </w:tcPr>
          <w:p w:rsidR="00D600BD" w:rsidRPr="00D600BD" w:rsidRDefault="00D600BD" w:rsidP="00D600BD">
            <w:pPr>
              <w:widowControl w:val="0"/>
              <w:jc w:val="center"/>
              <w:rPr>
                <w:b/>
                <w:sz w:val="20"/>
                <w:szCs w:val="20"/>
              </w:rPr>
            </w:pPr>
            <w:r w:rsidRPr="00D600BD">
              <w:rPr>
                <w:b/>
                <w:sz w:val="20"/>
                <w:szCs w:val="20"/>
              </w:rPr>
              <w:t>ФК 7</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4"/>
          <w:jc w:val="center"/>
        </w:trPr>
        <w:tc>
          <w:tcPr>
            <w:tcW w:w="893" w:type="dxa"/>
          </w:tcPr>
          <w:p w:rsidR="00D600BD" w:rsidRPr="00D600BD" w:rsidRDefault="00D600BD" w:rsidP="00D600BD">
            <w:pPr>
              <w:widowControl w:val="0"/>
              <w:jc w:val="center"/>
              <w:rPr>
                <w:b/>
                <w:sz w:val="20"/>
                <w:szCs w:val="20"/>
              </w:rPr>
            </w:pPr>
            <w:r w:rsidRPr="00D600BD">
              <w:rPr>
                <w:b/>
                <w:sz w:val="20"/>
                <w:szCs w:val="20"/>
              </w:rPr>
              <w:t>ФК 8</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52"/>
          <w:jc w:val="center"/>
        </w:trPr>
        <w:tc>
          <w:tcPr>
            <w:tcW w:w="893" w:type="dxa"/>
          </w:tcPr>
          <w:p w:rsidR="00D600BD" w:rsidRPr="00D600BD" w:rsidRDefault="00D600BD" w:rsidP="00D600BD">
            <w:pPr>
              <w:widowControl w:val="0"/>
              <w:jc w:val="center"/>
              <w:rPr>
                <w:b/>
                <w:sz w:val="20"/>
                <w:szCs w:val="20"/>
              </w:rPr>
            </w:pPr>
            <w:r w:rsidRPr="00D600BD">
              <w:rPr>
                <w:b/>
                <w:sz w:val="20"/>
                <w:szCs w:val="20"/>
              </w:rPr>
              <w:t>ФК 9</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2"/>
          <w:jc w:val="center"/>
        </w:trPr>
        <w:tc>
          <w:tcPr>
            <w:tcW w:w="893" w:type="dxa"/>
          </w:tcPr>
          <w:p w:rsidR="00D600BD" w:rsidRPr="00D600BD" w:rsidRDefault="00D600BD" w:rsidP="00D600BD">
            <w:pPr>
              <w:widowControl w:val="0"/>
              <w:jc w:val="center"/>
              <w:rPr>
                <w:b/>
                <w:sz w:val="20"/>
                <w:szCs w:val="20"/>
              </w:rPr>
            </w:pPr>
            <w:r w:rsidRPr="00D600BD">
              <w:rPr>
                <w:b/>
                <w:sz w:val="20"/>
                <w:szCs w:val="20"/>
              </w:rPr>
              <w:t>ФК 10</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2"/>
          <w:jc w:val="center"/>
        </w:trPr>
        <w:tc>
          <w:tcPr>
            <w:tcW w:w="893" w:type="dxa"/>
          </w:tcPr>
          <w:p w:rsidR="00D600BD" w:rsidRPr="00D600BD" w:rsidRDefault="00D600BD" w:rsidP="00D600BD">
            <w:pPr>
              <w:widowControl w:val="0"/>
              <w:jc w:val="center"/>
              <w:rPr>
                <w:b/>
                <w:sz w:val="20"/>
                <w:szCs w:val="20"/>
              </w:rPr>
            </w:pPr>
            <w:r w:rsidRPr="00D600BD">
              <w:rPr>
                <w:b/>
                <w:sz w:val="20"/>
                <w:szCs w:val="20"/>
              </w:rPr>
              <w:t>ФК 11</w:t>
            </w: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31"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4"/>
          <w:jc w:val="center"/>
        </w:trPr>
        <w:tc>
          <w:tcPr>
            <w:tcW w:w="893" w:type="dxa"/>
          </w:tcPr>
          <w:p w:rsidR="00D600BD" w:rsidRPr="00D600BD" w:rsidRDefault="00D600BD" w:rsidP="00D600BD">
            <w:pPr>
              <w:widowControl w:val="0"/>
              <w:jc w:val="center"/>
              <w:rPr>
                <w:b/>
                <w:sz w:val="20"/>
                <w:szCs w:val="20"/>
              </w:rPr>
            </w:pPr>
            <w:r w:rsidRPr="00D600BD">
              <w:rPr>
                <w:b/>
                <w:sz w:val="20"/>
                <w:szCs w:val="20"/>
              </w:rPr>
              <w:t>ФК 12</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2"/>
          <w:jc w:val="center"/>
        </w:trPr>
        <w:tc>
          <w:tcPr>
            <w:tcW w:w="893" w:type="dxa"/>
          </w:tcPr>
          <w:p w:rsidR="00D600BD" w:rsidRPr="00D600BD" w:rsidRDefault="00D600BD" w:rsidP="00D600BD">
            <w:pPr>
              <w:widowControl w:val="0"/>
              <w:jc w:val="center"/>
              <w:rPr>
                <w:b/>
                <w:sz w:val="20"/>
                <w:szCs w:val="20"/>
              </w:rPr>
            </w:pPr>
            <w:r w:rsidRPr="00D600BD">
              <w:rPr>
                <w:b/>
                <w:sz w:val="20"/>
                <w:szCs w:val="20"/>
              </w:rPr>
              <w:t>ФК 13</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0"/>
          <w:jc w:val="center"/>
        </w:trPr>
        <w:tc>
          <w:tcPr>
            <w:tcW w:w="893" w:type="dxa"/>
          </w:tcPr>
          <w:p w:rsidR="00D600BD" w:rsidRPr="00D600BD" w:rsidRDefault="00D600BD" w:rsidP="00D600BD">
            <w:pPr>
              <w:widowControl w:val="0"/>
              <w:jc w:val="center"/>
              <w:rPr>
                <w:b/>
                <w:sz w:val="20"/>
                <w:szCs w:val="20"/>
              </w:rPr>
            </w:pPr>
            <w:r w:rsidRPr="00D600BD">
              <w:rPr>
                <w:b/>
                <w:sz w:val="20"/>
                <w:szCs w:val="20"/>
              </w:rPr>
              <w:t>ФК 14</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53"/>
          <w:jc w:val="center"/>
        </w:trPr>
        <w:tc>
          <w:tcPr>
            <w:tcW w:w="893" w:type="dxa"/>
          </w:tcPr>
          <w:p w:rsidR="00D600BD" w:rsidRPr="00D600BD" w:rsidRDefault="00D600BD" w:rsidP="00D600BD">
            <w:pPr>
              <w:widowControl w:val="0"/>
              <w:jc w:val="center"/>
              <w:rPr>
                <w:b/>
                <w:sz w:val="20"/>
                <w:szCs w:val="20"/>
              </w:rPr>
            </w:pPr>
            <w:r w:rsidRPr="00D600BD">
              <w:rPr>
                <w:b/>
                <w:sz w:val="20"/>
                <w:szCs w:val="20"/>
              </w:rPr>
              <w:t>ФК 15</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r>
      <w:tr w:rsidR="00D600BD" w:rsidRPr="00D600BD" w:rsidTr="00D600BD">
        <w:trPr>
          <w:trHeight w:val="254"/>
          <w:jc w:val="center"/>
        </w:trPr>
        <w:tc>
          <w:tcPr>
            <w:tcW w:w="893" w:type="dxa"/>
          </w:tcPr>
          <w:p w:rsidR="00D600BD" w:rsidRPr="00D600BD" w:rsidRDefault="00D600BD" w:rsidP="00D600BD">
            <w:pPr>
              <w:widowControl w:val="0"/>
              <w:jc w:val="center"/>
              <w:rPr>
                <w:b/>
                <w:sz w:val="20"/>
                <w:szCs w:val="20"/>
              </w:rPr>
            </w:pPr>
            <w:r w:rsidRPr="00D600BD">
              <w:rPr>
                <w:b/>
                <w:sz w:val="20"/>
                <w:szCs w:val="20"/>
              </w:rPr>
              <w:t>ФК 16</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8" w:type="dxa"/>
          </w:tcPr>
          <w:p w:rsidR="00D600BD" w:rsidRPr="00D600BD" w:rsidRDefault="00D600BD" w:rsidP="00D600BD">
            <w:pPr>
              <w:widowControl w:val="0"/>
              <w:jc w:val="center"/>
              <w:rPr>
                <w:b/>
                <w:sz w:val="20"/>
                <w:szCs w:val="20"/>
              </w:rPr>
            </w:pPr>
            <w:r w:rsidRPr="00D600BD">
              <w:rPr>
                <w:b/>
                <w:sz w:val="20"/>
                <w:szCs w:val="20"/>
              </w:rPr>
              <w:t>+</w:t>
            </w:r>
          </w:p>
        </w:tc>
        <w:tc>
          <w:tcPr>
            <w:tcW w:w="325"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r w:rsidRPr="00D600BD">
              <w:rPr>
                <w:b/>
                <w:sz w:val="20"/>
                <w:szCs w:val="20"/>
              </w:rPr>
              <w:t>+</w:t>
            </w:r>
          </w:p>
        </w:tc>
        <w:tc>
          <w:tcPr>
            <w:tcW w:w="324" w:type="dxa"/>
          </w:tcPr>
          <w:p w:rsidR="00D600BD" w:rsidRPr="00D600BD" w:rsidRDefault="00D600BD" w:rsidP="00D600BD">
            <w:pPr>
              <w:widowControl w:val="0"/>
              <w:jc w:val="center"/>
              <w:rPr>
                <w:b/>
                <w:sz w:val="20"/>
                <w:szCs w:val="20"/>
              </w:rPr>
            </w:pPr>
            <w:r w:rsidRPr="00D600BD">
              <w:rPr>
                <w:b/>
                <w:sz w:val="20"/>
                <w:szCs w:val="20"/>
              </w:rPr>
              <w:t>+</w:t>
            </w:r>
          </w:p>
        </w:tc>
      </w:tr>
      <w:tr w:rsidR="00D600BD" w:rsidRPr="00D600BD" w:rsidTr="00D600BD">
        <w:trPr>
          <w:trHeight w:val="232"/>
          <w:jc w:val="center"/>
        </w:trPr>
        <w:tc>
          <w:tcPr>
            <w:tcW w:w="893" w:type="dxa"/>
          </w:tcPr>
          <w:p w:rsidR="00D600BD" w:rsidRPr="00D600BD" w:rsidRDefault="00D600BD" w:rsidP="00D600BD">
            <w:pPr>
              <w:widowControl w:val="0"/>
              <w:jc w:val="center"/>
              <w:rPr>
                <w:b/>
                <w:sz w:val="20"/>
                <w:szCs w:val="20"/>
              </w:rPr>
            </w:pPr>
            <w:r w:rsidRPr="00D600BD">
              <w:rPr>
                <w:b/>
                <w:sz w:val="20"/>
                <w:szCs w:val="20"/>
              </w:rPr>
              <w:t>ФК 17</w:t>
            </w:r>
          </w:p>
        </w:tc>
        <w:tc>
          <w:tcPr>
            <w:tcW w:w="331"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31" w:type="dxa"/>
          </w:tcPr>
          <w:p w:rsidR="00D600BD" w:rsidRPr="00D600BD" w:rsidRDefault="00D600BD" w:rsidP="00D600BD">
            <w:pPr>
              <w:widowControl w:val="0"/>
              <w:jc w:val="center"/>
              <w:rPr>
                <w:b/>
                <w:sz w:val="20"/>
                <w:szCs w:val="20"/>
              </w:rPr>
            </w:pPr>
            <w:r w:rsidRPr="00D600BD">
              <w:rPr>
                <w:b/>
                <w:sz w:val="20"/>
                <w:szCs w:val="20"/>
              </w:rPr>
              <w:t>+</w:t>
            </w:r>
          </w:p>
        </w:tc>
        <w:tc>
          <w:tcPr>
            <w:tcW w:w="326"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8"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r w:rsidRPr="00D600BD">
              <w:rPr>
                <w:b/>
                <w:sz w:val="20"/>
                <w:szCs w:val="20"/>
              </w:rPr>
              <w:t>+</w:t>
            </w: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5" w:type="dxa"/>
          </w:tcPr>
          <w:p w:rsidR="00D600BD" w:rsidRPr="00D600BD" w:rsidRDefault="00D600BD" w:rsidP="00D600BD">
            <w:pPr>
              <w:widowControl w:val="0"/>
              <w:jc w:val="center"/>
              <w:rPr>
                <w:b/>
                <w:sz w:val="20"/>
                <w:szCs w:val="20"/>
              </w:rPr>
            </w:pPr>
          </w:p>
        </w:tc>
        <w:tc>
          <w:tcPr>
            <w:tcW w:w="327" w:type="dxa"/>
          </w:tcPr>
          <w:p w:rsidR="00D600BD" w:rsidRPr="00D600BD" w:rsidRDefault="00D600BD" w:rsidP="00D600BD">
            <w:pPr>
              <w:widowControl w:val="0"/>
              <w:jc w:val="center"/>
              <w:rPr>
                <w:b/>
                <w:sz w:val="20"/>
                <w:szCs w:val="20"/>
              </w:rPr>
            </w:pPr>
          </w:p>
        </w:tc>
        <w:tc>
          <w:tcPr>
            <w:tcW w:w="329"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c>
          <w:tcPr>
            <w:tcW w:w="326" w:type="dxa"/>
          </w:tcPr>
          <w:p w:rsidR="00D600BD" w:rsidRPr="00D600BD" w:rsidRDefault="00D600BD" w:rsidP="00D600BD">
            <w:pPr>
              <w:widowControl w:val="0"/>
              <w:jc w:val="center"/>
              <w:rPr>
                <w:b/>
                <w:sz w:val="20"/>
                <w:szCs w:val="20"/>
              </w:rPr>
            </w:pPr>
          </w:p>
        </w:tc>
        <w:tc>
          <w:tcPr>
            <w:tcW w:w="324" w:type="dxa"/>
          </w:tcPr>
          <w:p w:rsidR="00D600BD" w:rsidRPr="00D600BD" w:rsidRDefault="00D600BD" w:rsidP="00D600BD">
            <w:pPr>
              <w:widowControl w:val="0"/>
              <w:jc w:val="center"/>
              <w:rPr>
                <w:b/>
                <w:sz w:val="20"/>
                <w:szCs w:val="20"/>
              </w:rPr>
            </w:pPr>
          </w:p>
        </w:tc>
      </w:tr>
      <w:tr w:rsidR="00904FB5" w:rsidRPr="00D600BD" w:rsidTr="00D600BD">
        <w:trPr>
          <w:trHeight w:val="232"/>
          <w:jc w:val="center"/>
        </w:trPr>
        <w:tc>
          <w:tcPr>
            <w:tcW w:w="893" w:type="dxa"/>
          </w:tcPr>
          <w:p w:rsidR="00904FB5" w:rsidRPr="00D600BD" w:rsidRDefault="00904FB5" w:rsidP="00D600BD">
            <w:pPr>
              <w:widowControl w:val="0"/>
              <w:jc w:val="center"/>
              <w:rPr>
                <w:b/>
                <w:sz w:val="20"/>
                <w:szCs w:val="20"/>
              </w:rPr>
            </w:pPr>
            <w:r>
              <w:rPr>
                <w:b/>
                <w:sz w:val="20"/>
                <w:szCs w:val="20"/>
              </w:rPr>
              <w:t>ФК 18</w:t>
            </w:r>
          </w:p>
        </w:tc>
        <w:tc>
          <w:tcPr>
            <w:tcW w:w="331" w:type="dxa"/>
          </w:tcPr>
          <w:p w:rsidR="00904FB5" w:rsidRPr="00D600BD" w:rsidRDefault="00904FB5" w:rsidP="00D600BD">
            <w:pPr>
              <w:widowControl w:val="0"/>
              <w:jc w:val="center"/>
              <w:rPr>
                <w:b/>
                <w:sz w:val="20"/>
                <w:szCs w:val="20"/>
              </w:rPr>
            </w:pPr>
          </w:p>
        </w:tc>
        <w:tc>
          <w:tcPr>
            <w:tcW w:w="329" w:type="dxa"/>
          </w:tcPr>
          <w:p w:rsidR="00904FB5" w:rsidRPr="00D600BD" w:rsidRDefault="00904FB5" w:rsidP="00D600BD">
            <w:pPr>
              <w:widowControl w:val="0"/>
              <w:jc w:val="center"/>
              <w:rPr>
                <w:b/>
                <w:sz w:val="20"/>
                <w:szCs w:val="20"/>
              </w:rPr>
            </w:pPr>
          </w:p>
        </w:tc>
        <w:tc>
          <w:tcPr>
            <w:tcW w:w="329" w:type="dxa"/>
          </w:tcPr>
          <w:p w:rsidR="00904FB5" w:rsidRPr="00D600BD" w:rsidRDefault="00904FB5" w:rsidP="00D600BD">
            <w:pPr>
              <w:widowControl w:val="0"/>
              <w:jc w:val="center"/>
              <w:rPr>
                <w:b/>
                <w:sz w:val="20"/>
                <w:szCs w:val="20"/>
              </w:rPr>
            </w:pPr>
          </w:p>
        </w:tc>
        <w:tc>
          <w:tcPr>
            <w:tcW w:w="331" w:type="dxa"/>
          </w:tcPr>
          <w:p w:rsidR="00904FB5" w:rsidRPr="00D600BD" w:rsidRDefault="00904FB5" w:rsidP="00D600BD">
            <w:pPr>
              <w:widowControl w:val="0"/>
              <w:jc w:val="center"/>
              <w:rPr>
                <w:b/>
                <w:sz w:val="20"/>
                <w:szCs w:val="20"/>
              </w:rPr>
            </w:pPr>
          </w:p>
        </w:tc>
        <w:tc>
          <w:tcPr>
            <w:tcW w:w="326" w:type="dxa"/>
          </w:tcPr>
          <w:p w:rsidR="00904FB5" w:rsidRPr="00D600BD" w:rsidRDefault="00904FB5" w:rsidP="00D600BD">
            <w:pPr>
              <w:widowControl w:val="0"/>
              <w:jc w:val="center"/>
              <w:rPr>
                <w:b/>
                <w:sz w:val="20"/>
                <w:szCs w:val="20"/>
              </w:rPr>
            </w:pPr>
          </w:p>
        </w:tc>
        <w:tc>
          <w:tcPr>
            <w:tcW w:w="329" w:type="dxa"/>
          </w:tcPr>
          <w:p w:rsidR="00904FB5" w:rsidRPr="00D600BD" w:rsidRDefault="00904FB5" w:rsidP="00D600BD">
            <w:pPr>
              <w:widowControl w:val="0"/>
              <w:jc w:val="center"/>
              <w:rPr>
                <w:b/>
                <w:sz w:val="20"/>
                <w:szCs w:val="20"/>
              </w:rPr>
            </w:pPr>
          </w:p>
        </w:tc>
        <w:tc>
          <w:tcPr>
            <w:tcW w:w="328" w:type="dxa"/>
          </w:tcPr>
          <w:p w:rsidR="00904FB5" w:rsidRPr="00D600BD" w:rsidRDefault="00904FB5" w:rsidP="00D600BD">
            <w:pPr>
              <w:widowControl w:val="0"/>
              <w:jc w:val="center"/>
              <w:rPr>
                <w:b/>
                <w:sz w:val="20"/>
                <w:szCs w:val="20"/>
              </w:rPr>
            </w:pPr>
          </w:p>
        </w:tc>
        <w:tc>
          <w:tcPr>
            <w:tcW w:w="326" w:type="dxa"/>
          </w:tcPr>
          <w:p w:rsidR="00904FB5" w:rsidRPr="00D600BD" w:rsidRDefault="00904FB5" w:rsidP="00D600BD">
            <w:pPr>
              <w:widowControl w:val="0"/>
              <w:jc w:val="center"/>
              <w:rPr>
                <w:b/>
                <w:sz w:val="20"/>
                <w:szCs w:val="20"/>
              </w:rPr>
            </w:pPr>
          </w:p>
        </w:tc>
        <w:tc>
          <w:tcPr>
            <w:tcW w:w="328" w:type="dxa"/>
          </w:tcPr>
          <w:p w:rsidR="00904FB5" w:rsidRPr="00D600BD" w:rsidRDefault="00904FB5" w:rsidP="00D600BD">
            <w:pPr>
              <w:widowControl w:val="0"/>
              <w:jc w:val="center"/>
              <w:rPr>
                <w:b/>
                <w:sz w:val="20"/>
                <w:szCs w:val="20"/>
              </w:rPr>
            </w:pPr>
          </w:p>
        </w:tc>
        <w:tc>
          <w:tcPr>
            <w:tcW w:w="328" w:type="dxa"/>
          </w:tcPr>
          <w:p w:rsidR="00904FB5" w:rsidRPr="00D600BD" w:rsidRDefault="00904FB5" w:rsidP="00D600BD">
            <w:pPr>
              <w:widowControl w:val="0"/>
              <w:jc w:val="center"/>
              <w:rPr>
                <w:b/>
                <w:sz w:val="20"/>
                <w:szCs w:val="20"/>
              </w:rPr>
            </w:pPr>
          </w:p>
        </w:tc>
        <w:tc>
          <w:tcPr>
            <w:tcW w:w="328" w:type="dxa"/>
          </w:tcPr>
          <w:p w:rsidR="00904FB5" w:rsidRPr="00D600BD" w:rsidRDefault="00904FB5" w:rsidP="00D600BD">
            <w:pPr>
              <w:widowControl w:val="0"/>
              <w:jc w:val="center"/>
              <w:rPr>
                <w:b/>
                <w:sz w:val="20"/>
                <w:szCs w:val="20"/>
              </w:rPr>
            </w:pPr>
            <w:r>
              <w:rPr>
                <w:b/>
                <w:sz w:val="20"/>
                <w:szCs w:val="20"/>
              </w:rPr>
              <w:t>+</w:t>
            </w:r>
          </w:p>
        </w:tc>
        <w:tc>
          <w:tcPr>
            <w:tcW w:w="328" w:type="dxa"/>
          </w:tcPr>
          <w:p w:rsidR="00904FB5" w:rsidRPr="00D600BD" w:rsidRDefault="00904FB5" w:rsidP="00D600BD">
            <w:pPr>
              <w:widowControl w:val="0"/>
              <w:jc w:val="center"/>
              <w:rPr>
                <w:b/>
                <w:sz w:val="20"/>
                <w:szCs w:val="20"/>
              </w:rPr>
            </w:pPr>
          </w:p>
        </w:tc>
        <w:tc>
          <w:tcPr>
            <w:tcW w:w="328" w:type="dxa"/>
          </w:tcPr>
          <w:p w:rsidR="00904FB5" w:rsidRPr="00D600BD" w:rsidRDefault="00904FB5" w:rsidP="00D600BD">
            <w:pPr>
              <w:widowControl w:val="0"/>
              <w:jc w:val="center"/>
              <w:rPr>
                <w:b/>
                <w:sz w:val="20"/>
                <w:szCs w:val="20"/>
              </w:rPr>
            </w:pPr>
          </w:p>
        </w:tc>
        <w:tc>
          <w:tcPr>
            <w:tcW w:w="325" w:type="dxa"/>
          </w:tcPr>
          <w:p w:rsidR="00904FB5" w:rsidRPr="00D600BD" w:rsidRDefault="00904FB5" w:rsidP="00D600BD">
            <w:pPr>
              <w:widowControl w:val="0"/>
              <w:jc w:val="center"/>
              <w:rPr>
                <w:b/>
                <w:sz w:val="20"/>
                <w:szCs w:val="20"/>
              </w:rPr>
            </w:pPr>
          </w:p>
        </w:tc>
        <w:tc>
          <w:tcPr>
            <w:tcW w:w="327" w:type="dxa"/>
          </w:tcPr>
          <w:p w:rsidR="00904FB5" w:rsidRPr="00D600BD" w:rsidRDefault="00904FB5" w:rsidP="00D600BD">
            <w:pPr>
              <w:widowControl w:val="0"/>
              <w:jc w:val="center"/>
              <w:rPr>
                <w:b/>
                <w:sz w:val="20"/>
                <w:szCs w:val="20"/>
              </w:rPr>
            </w:pPr>
            <w:r>
              <w:rPr>
                <w:b/>
                <w:sz w:val="20"/>
                <w:szCs w:val="20"/>
              </w:rPr>
              <w:t>+</w:t>
            </w:r>
          </w:p>
        </w:tc>
        <w:tc>
          <w:tcPr>
            <w:tcW w:w="327" w:type="dxa"/>
          </w:tcPr>
          <w:p w:rsidR="00904FB5" w:rsidRPr="00D600BD" w:rsidRDefault="00904FB5" w:rsidP="00D600BD">
            <w:pPr>
              <w:widowControl w:val="0"/>
              <w:jc w:val="center"/>
              <w:rPr>
                <w:b/>
                <w:sz w:val="20"/>
                <w:szCs w:val="20"/>
              </w:rPr>
            </w:pPr>
          </w:p>
        </w:tc>
        <w:tc>
          <w:tcPr>
            <w:tcW w:w="327" w:type="dxa"/>
          </w:tcPr>
          <w:p w:rsidR="00904FB5" w:rsidRPr="00D600BD" w:rsidRDefault="00904FB5" w:rsidP="00D600BD">
            <w:pPr>
              <w:widowControl w:val="0"/>
              <w:jc w:val="center"/>
              <w:rPr>
                <w:b/>
                <w:sz w:val="20"/>
                <w:szCs w:val="20"/>
              </w:rPr>
            </w:pPr>
          </w:p>
        </w:tc>
        <w:tc>
          <w:tcPr>
            <w:tcW w:w="327" w:type="dxa"/>
          </w:tcPr>
          <w:p w:rsidR="00904FB5" w:rsidRPr="00D600BD" w:rsidRDefault="00904FB5" w:rsidP="00D600BD">
            <w:pPr>
              <w:widowControl w:val="0"/>
              <w:jc w:val="center"/>
              <w:rPr>
                <w:b/>
                <w:sz w:val="20"/>
                <w:szCs w:val="20"/>
              </w:rPr>
            </w:pPr>
          </w:p>
        </w:tc>
        <w:tc>
          <w:tcPr>
            <w:tcW w:w="327" w:type="dxa"/>
          </w:tcPr>
          <w:p w:rsidR="00904FB5" w:rsidRPr="00D600BD" w:rsidRDefault="00904FB5" w:rsidP="00D600BD">
            <w:pPr>
              <w:widowControl w:val="0"/>
              <w:jc w:val="center"/>
              <w:rPr>
                <w:b/>
                <w:sz w:val="20"/>
                <w:szCs w:val="20"/>
              </w:rPr>
            </w:pPr>
          </w:p>
        </w:tc>
        <w:tc>
          <w:tcPr>
            <w:tcW w:w="325" w:type="dxa"/>
          </w:tcPr>
          <w:p w:rsidR="00904FB5" w:rsidRPr="00D600BD" w:rsidRDefault="00904FB5" w:rsidP="00D600BD">
            <w:pPr>
              <w:widowControl w:val="0"/>
              <w:jc w:val="center"/>
              <w:rPr>
                <w:b/>
                <w:sz w:val="20"/>
                <w:szCs w:val="20"/>
              </w:rPr>
            </w:pPr>
          </w:p>
        </w:tc>
        <w:tc>
          <w:tcPr>
            <w:tcW w:w="327" w:type="dxa"/>
          </w:tcPr>
          <w:p w:rsidR="00904FB5" w:rsidRPr="00D600BD" w:rsidRDefault="00904FB5" w:rsidP="00D600BD">
            <w:pPr>
              <w:widowControl w:val="0"/>
              <w:jc w:val="center"/>
              <w:rPr>
                <w:b/>
                <w:sz w:val="20"/>
                <w:szCs w:val="20"/>
              </w:rPr>
            </w:pPr>
          </w:p>
        </w:tc>
        <w:tc>
          <w:tcPr>
            <w:tcW w:w="329" w:type="dxa"/>
          </w:tcPr>
          <w:p w:rsidR="00904FB5" w:rsidRPr="00D600BD" w:rsidRDefault="00904FB5" w:rsidP="00D600BD">
            <w:pPr>
              <w:widowControl w:val="0"/>
              <w:jc w:val="center"/>
              <w:rPr>
                <w:b/>
                <w:sz w:val="20"/>
                <w:szCs w:val="20"/>
              </w:rPr>
            </w:pPr>
          </w:p>
        </w:tc>
        <w:tc>
          <w:tcPr>
            <w:tcW w:w="324" w:type="dxa"/>
          </w:tcPr>
          <w:p w:rsidR="00904FB5" w:rsidRPr="00D600BD" w:rsidRDefault="00904FB5" w:rsidP="00D600BD">
            <w:pPr>
              <w:widowControl w:val="0"/>
              <w:jc w:val="center"/>
              <w:rPr>
                <w:b/>
                <w:sz w:val="20"/>
                <w:szCs w:val="20"/>
              </w:rPr>
            </w:pPr>
            <w:r>
              <w:rPr>
                <w:b/>
                <w:sz w:val="20"/>
                <w:szCs w:val="20"/>
              </w:rPr>
              <w:t>+</w:t>
            </w:r>
          </w:p>
        </w:tc>
        <w:tc>
          <w:tcPr>
            <w:tcW w:w="324" w:type="dxa"/>
          </w:tcPr>
          <w:p w:rsidR="00904FB5" w:rsidRPr="00D600BD" w:rsidRDefault="00904FB5" w:rsidP="00D600BD">
            <w:pPr>
              <w:widowControl w:val="0"/>
              <w:jc w:val="center"/>
              <w:rPr>
                <w:b/>
                <w:sz w:val="20"/>
                <w:szCs w:val="20"/>
              </w:rPr>
            </w:pPr>
          </w:p>
        </w:tc>
        <w:tc>
          <w:tcPr>
            <w:tcW w:w="326" w:type="dxa"/>
          </w:tcPr>
          <w:p w:rsidR="00904FB5" w:rsidRPr="00D600BD" w:rsidRDefault="00904FB5" w:rsidP="00D600BD">
            <w:pPr>
              <w:widowControl w:val="0"/>
              <w:jc w:val="center"/>
              <w:rPr>
                <w:b/>
                <w:sz w:val="20"/>
                <w:szCs w:val="20"/>
              </w:rPr>
            </w:pPr>
          </w:p>
        </w:tc>
        <w:tc>
          <w:tcPr>
            <w:tcW w:w="326" w:type="dxa"/>
          </w:tcPr>
          <w:p w:rsidR="00904FB5" w:rsidRPr="00D600BD" w:rsidRDefault="00904FB5" w:rsidP="00D600BD">
            <w:pPr>
              <w:widowControl w:val="0"/>
              <w:jc w:val="center"/>
              <w:rPr>
                <w:b/>
                <w:sz w:val="20"/>
                <w:szCs w:val="20"/>
              </w:rPr>
            </w:pPr>
          </w:p>
        </w:tc>
        <w:tc>
          <w:tcPr>
            <w:tcW w:w="324" w:type="dxa"/>
          </w:tcPr>
          <w:p w:rsidR="00904FB5" w:rsidRPr="00D600BD" w:rsidRDefault="00904FB5" w:rsidP="00D600BD">
            <w:pPr>
              <w:widowControl w:val="0"/>
              <w:jc w:val="center"/>
              <w:rPr>
                <w:b/>
                <w:sz w:val="20"/>
                <w:szCs w:val="20"/>
              </w:rPr>
            </w:pPr>
          </w:p>
        </w:tc>
        <w:tc>
          <w:tcPr>
            <w:tcW w:w="326" w:type="dxa"/>
          </w:tcPr>
          <w:p w:rsidR="00904FB5" w:rsidRPr="00D600BD" w:rsidRDefault="00904FB5" w:rsidP="00D600BD">
            <w:pPr>
              <w:widowControl w:val="0"/>
              <w:jc w:val="center"/>
              <w:rPr>
                <w:b/>
                <w:sz w:val="20"/>
                <w:szCs w:val="20"/>
              </w:rPr>
            </w:pPr>
          </w:p>
        </w:tc>
        <w:tc>
          <w:tcPr>
            <w:tcW w:w="324" w:type="dxa"/>
          </w:tcPr>
          <w:p w:rsidR="00904FB5" w:rsidRPr="00D600BD" w:rsidRDefault="00904FB5" w:rsidP="00D600BD">
            <w:pPr>
              <w:widowControl w:val="0"/>
              <w:jc w:val="center"/>
              <w:rPr>
                <w:b/>
                <w:sz w:val="20"/>
                <w:szCs w:val="20"/>
              </w:rPr>
            </w:pPr>
            <w:r>
              <w:rPr>
                <w:b/>
                <w:sz w:val="20"/>
                <w:szCs w:val="20"/>
              </w:rPr>
              <w:t>+</w:t>
            </w:r>
          </w:p>
        </w:tc>
      </w:tr>
    </w:tbl>
    <w:p w:rsidR="00EF5145" w:rsidRDefault="00EF5145">
      <w:pPr>
        <w:widowControl w:val="0"/>
        <w:jc w:val="center"/>
        <w:rPr>
          <w:b/>
          <w:sz w:val="20"/>
          <w:szCs w:val="20"/>
        </w:rPr>
      </w:pPr>
    </w:p>
    <w:p w:rsidR="00EF5145" w:rsidRDefault="00EF5145">
      <w:pPr>
        <w:widowControl w:val="0"/>
        <w:rPr>
          <w:sz w:val="4"/>
          <w:szCs w:val="4"/>
        </w:rPr>
      </w:pPr>
    </w:p>
    <w:p w:rsidR="00EF5145" w:rsidRDefault="00396EE4">
      <w:pPr>
        <w:widowControl w:val="0"/>
        <w:rPr>
          <w:sz w:val="22"/>
          <w:szCs w:val="22"/>
        </w:rPr>
      </w:pPr>
      <w:r>
        <w:rPr>
          <w:sz w:val="22"/>
          <w:szCs w:val="22"/>
        </w:rPr>
        <w:t xml:space="preserve"> </w:t>
      </w:r>
    </w:p>
    <w:p w:rsidR="00EF5145" w:rsidRDefault="00EF5145">
      <w:pPr>
        <w:widowControl w:val="0"/>
        <w:rPr>
          <w:sz w:val="22"/>
          <w:szCs w:val="22"/>
        </w:rPr>
      </w:pPr>
    </w:p>
    <w:p w:rsidR="00EF5145" w:rsidRDefault="00EF5145">
      <w:pPr>
        <w:widowControl w:val="0"/>
        <w:rPr>
          <w:sz w:val="22"/>
          <w:szCs w:val="22"/>
        </w:rPr>
      </w:pPr>
    </w:p>
    <w:p w:rsidR="00EF5145" w:rsidRDefault="004929EE" w:rsidP="00D600BD">
      <w:pPr>
        <w:widowControl w:val="0"/>
        <w:rPr>
          <w:b/>
          <w:sz w:val="26"/>
          <w:szCs w:val="26"/>
        </w:rPr>
      </w:pPr>
      <w:r w:rsidRPr="004929EE">
        <w:rPr>
          <w:b/>
          <w:sz w:val="26"/>
          <w:szCs w:val="26"/>
        </w:rPr>
        <w:t>5.</w:t>
      </w:r>
      <w:r w:rsidRPr="004929EE">
        <w:rPr>
          <w:b/>
          <w:sz w:val="26"/>
          <w:szCs w:val="26"/>
        </w:rPr>
        <w:tab/>
        <w:t>Матриця забезпечення програмних результатів навчання (ПРН) обов’язковими компонентами освітньої програми</w:t>
      </w:r>
    </w:p>
    <w:p w:rsidR="00D600BD" w:rsidRDefault="00D600BD" w:rsidP="00D600BD">
      <w:pPr>
        <w:widowControl w:val="0"/>
        <w:rPr>
          <w:b/>
          <w:sz w:val="26"/>
          <w:szCs w:val="26"/>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5"/>
        <w:gridCol w:w="329"/>
        <w:gridCol w:w="329"/>
        <w:gridCol w:w="329"/>
        <w:gridCol w:w="331"/>
        <w:gridCol w:w="326"/>
        <w:gridCol w:w="329"/>
        <w:gridCol w:w="328"/>
        <w:gridCol w:w="326"/>
        <w:gridCol w:w="328"/>
        <w:gridCol w:w="330"/>
        <w:gridCol w:w="325"/>
        <w:gridCol w:w="327"/>
        <w:gridCol w:w="327"/>
        <w:gridCol w:w="324"/>
        <w:gridCol w:w="326"/>
        <w:gridCol w:w="326"/>
        <w:gridCol w:w="326"/>
        <w:gridCol w:w="326"/>
        <w:gridCol w:w="326"/>
        <w:gridCol w:w="324"/>
        <w:gridCol w:w="328"/>
        <w:gridCol w:w="326"/>
        <w:gridCol w:w="324"/>
        <w:gridCol w:w="324"/>
        <w:gridCol w:w="326"/>
        <w:gridCol w:w="326"/>
        <w:gridCol w:w="324"/>
        <w:gridCol w:w="326"/>
        <w:gridCol w:w="324"/>
      </w:tblGrid>
      <w:tr w:rsidR="00D600BD" w:rsidRPr="00D600BD" w:rsidTr="009A6CAA">
        <w:trPr>
          <w:trHeight w:val="465"/>
          <w:jc w:val="center"/>
        </w:trPr>
        <w:tc>
          <w:tcPr>
            <w:tcW w:w="1185" w:type="dxa"/>
            <w:vMerge w:val="restart"/>
          </w:tcPr>
          <w:p w:rsidR="00D600BD" w:rsidRPr="00D600BD" w:rsidRDefault="00D600BD" w:rsidP="00D600BD">
            <w:pPr>
              <w:spacing w:line="242" w:lineRule="auto"/>
              <w:ind w:left="143" w:right="123" w:hanging="9"/>
              <w:jc w:val="center"/>
              <w:rPr>
                <w:rFonts w:ascii="Times New Roman" w:hAnsi="Times New Roman"/>
                <w:b/>
                <w:sz w:val="20"/>
                <w:lang w:eastAsia="en-US"/>
              </w:rPr>
            </w:pPr>
            <w:proofErr w:type="spellStart"/>
            <w:r w:rsidRPr="00D600BD">
              <w:rPr>
                <w:rFonts w:ascii="Times New Roman" w:hAnsi="Times New Roman"/>
                <w:b/>
                <w:spacing w:val="-2"/>
                <w:sz w:val="20"/>
                <w:lang w:eastAsia="en-US"/>
              </w:rPr>
              <w:t>Компе</w:t>
            </w:r>
            <w:proofErr w:type="spellEnd"/>
            <w:r w:rsidRPr="00D600BD">
              <w:rPr>
                <w:rFonts w:ascii="Times New Roman" w:hAnsi="Times New Roman"/>
                <w:b/>
                <w:spacing w:val="-2"/>
                <w:sz w:val="20"/>
                <w:lang w:eastAsia="en-US"/>
              </w:rPr>
              <w:t xml:space="preserve"> </w:t>
            </w:r>
            <w:proofErr w:type="spellStart"/>
            <w:r w:rsidRPr="00D600BD">
              <w:rPr>
                <w:rFonts w:ascii="Times New Roman" w:hAnsi="Times New Roman"/>
                <w:b/>
                <w:spacing w:val="-2"/>
                <w:sz w:val="20"/>
                <w:lang w:eastAsia="en-US"/>
              </w:rPr>
              <w:t>тентно</w:t>
            </w:r>
            <w:r w:rsidRPr="00D600BD">
              <w:rPr>
                <w:rFonts w:ascii="Times New Roman" w:hAnsi="Times New Roman"/>
                <w:b/>
                <w:spacing w:val="-4"/>
                <w:sz w:val="20"/>
                <w:lang w:eastAsia="en-US"/>
              </w:rPr>
              <w:t>сті</w:t>
            </w:r>
            <w:proofErr w:type="spellEnd"/>
          </w:p>
        </w:tc>
        <w:tc>
          <w:tcPr>
            <w:tcW w:w="2301" w:type="dxa"/>
            <w:gridSpan w:val="7"/>
          </w:tcPr>
          <w:p w:rsidR="00D600BD" w:rsidRPr="00D600BD" w:rsidRDefault="00D600BD" w:rsidP="00D600BD">
            <w:pPr>
              <w:ind w:left="220"/>
              <w:rPr>
                <w:rFonts w:ascii="Times New Roman" w:hAnsi="Times New Roman"/>
                <w:b/>
                <w:sz w:val="20"/>
                <w:lang w:eastAsia="en-US"/>
              </w:rPr>
            </w:pPr>
            <w:proofErr w:type="spellStart"/>
            <w:r w:rsidRPr="00D600BD">
              <w:rPr>
                <w:rFonts w:ascii="Times New Roman" w:hAnsi="Times New Roman"/>
                <w:b/>
                <w:sz w:val="20"/>
                <w:lang w:eastAsia="en-US"/>
              </w:rPr>
              <w:t>Загальна</w:t>
            </w:r>
            <w:proofErr w:type="spellEnd"/>
            <w:r w:rsidRPr="00D600BD">
              <w:rPr>
                <w:rFonts w:ascii="Times New Roman" w:hAnsi="Times New Roman"/>
                <w:b/>
                <w:spacing w:val="-7"/>
                <w:sz w:val="20"/>
                <w:lang w:eastAsia="en-US"/>
              </w:rPr>
              <w:t xml:space="preserve"> </w:t>
            </w:r>
            <w:proofErr w:type="spellStart"/>
            <w:r w:rsidRPr="00D600BD">
              <w:rPr>
                <w:rFonts w:ascii="Times New Roman" w:hAnsi="Times New Roman"/>
                <w:b/>
                <w:spacing w:val="-2"/>
                <w:sz w:val="20"/>
                <w:lang w:eastAsia="en-US"/>
              </w:rPr>
              <w:t>підготовка</w:t>
            </w:r>
            <w:proofErr w:type="spellEnd"/>
          </w:p>
        </w:tc>
        <w:tc>
          <w:tcPr>
            <w:tcW w:w="5869" w:type="dxa"/>
            <w:gridSpan w:val="18"/>
          </w:tcPr>
          <w:p w:rsidR="00D600BD" w:rsidRPr="00D600BD" w:rsidRDefault="00D600BD" w:rsidP="00D600BD">
            <w:pPr>
              <w:ind w:left="1738"/>
              <w:rPr>
                <w:rFonts w:ascii="Times New Roman" w:hAnsi="Times New Roman"/>
                <w:b/>
                <w:sz w:val="20"/>
                <w:lang w:eastAsia="en-US"/>
              </w:rPr>
            </w:pPr>
            <w:proofErr w:type="spellStart"/>
            <w:r w:rsidRPr="00D600BD">
              <w:rPr>
                <w:rFonts w:ascii="Times New Roman" w:hAnsi="Times New Roman"/>
                <w:b/>
                <w:spacing w:val="-2"/>
                <w:sz w:val="20"/>
                <w:lang w:eastAsia="en-US"/>
              </w:rPr>
              <w:t>Професійна</w:t>
            </w:r>
            <w:proofErr w:type="spellEnd"/>
            <w:r w:rsidRPr="00D600BD">
              <w:rPr>
                <w:rFonts w:ascii="Times New Roman" w:hAnsi="Times New Roman"/>
                <w:b/>
                <w:spacing w:val="7"/>
                <w:sz w:val="20"/>
                <w:lang w:eastAsia="en-US"/>
              </w:rPr>
              <w:t xml:space="preserve"> </w:t>
            </w:r>
            <w:proofErr w:type="spellStart"/>
            <w:r w:rsidRPr="00D600BD">
              <w:rPr>
                <w:rFonts w:ascii="Times New Roman" w:hAnsi="Times New Roman"/>
                <w:b/>
                <w:spacing w:val="-2"/>
                <w:sz w:val="20"/>
                <w:lang w:eastAsia="en-US"/>
              </w:rPr>
              <w:t>підготовка</w:t>
            </w:r>
            <w:proofErr w:type="spellEnd"/>
          </w:p>
        </w:tc>
        <w:tc>
          <w:tcPr>
            <w:tcW w:w="1300" w:type="dxa"/>
            <w:gridSpan w:val="4"/>
          </w:tcPr>
          <w:p w:rsidR="00D600BD" w:rsidRPr="00D600BD" w:rsidRDefault="00D600BD" w:rsidP="00D600BD">
            <w:pPr>
              <w:spacing w:line="230" w:lineRule="exact"/>
              <w:ind w:left="204" w:hanging="20"/>
              <w:rPr>
                <w:rFonts w:ascii="Times New Roman" w:hAnsi="Times New Roman"/>
                <w:b/>
                <w:sz w:val="20"/>
                <w:lang w:eastAsia="en-US"/>
              </w:rPr>
            </w:pPr>
            <w:proofErr w:type="spellStart"/>
            <w:r w:rsidRPr="00D600BD">
              <w:rPr>
                <w:rFonts w:ascii="Times New Roman" w:hAnsi="Times New Roman"/>
                <w:b/>
                <w:spacing w:val="-2"/>
                <w:sz w:val="20"/>
                <w:lang w:eastAsia="en-US"/>
              </w:rPr>
              <w:t>Практична</w:t>
            </w:r>
            <w:proofErr w:type="spellEnd"/>
            <w:r w:rsidRPr="00D600BD">
              <w:rPr>
                <w:rFonts w:ascii="Times New Roman" w:hAnsi="Times New Roman"/>
                <w:b/>
                <w:spacing w:val="-2"/>
                <w:sz w:val="20"/>
                <w:lang w:eastAsia="en-US"/>
              </w:rPr>
              <w:t xml:space="preserve"> </w:t>
            </w:r>
            <w:proofErr w:type="spellStart"/>
            <w:r w:rsidRPr="00D600BD">
              <w:rPr>
                <w:rFonts w:ascii="Times New Roman" w:hAnsi="Times New Roman"/>
                <w:b/>
                <w:spacing w:val="-2"/>
                <w:sz w:val="20"/>
                <w:lang w:eastAsia="en-US"/>
              </w:rPr>
              <w:t>підготовка</w:t>
            </w:r>
            <w:proofErr w:type="spellEnd"/>
          </w:p>
        </w:tc>
      </w:tr>
      <w:tr w:rsidR="00D600BD" w:rsidRPr="00D600BD" w:rsidTr="009A6CAA">
        <w:trPr>
          <w:trHeight w:val="1134"/>
          <w:jc w:val="center"/>
        </w:trPr>
        <w:tc>
          <w:tcPr>
            <w:tcW w:w="1185" w:type="dxa"/>
            <w:vMerge/>
            <w:tcBorders>
              <w:top w:val="nil"/>
            </w:tcBorders>
          </w:tcPr>
          <w:p w:rsidR="00D600BD" w:rsidRPr="00D600BD" w:rsidRDefault="00D600BD" w:rsidP="00D600BD">
            <w:pPr>
              <w:rPr>
                <w:rFonts w:ascii="Times New Roman" w:hAnsi="Times New Roman"/>
                <w:sz w:val="2"/>
                <w:szCs w:val="2"/>
                <w:lang w:eastAsia="en-US"/>
              </w:rPr>
            </w:pPr>
          </w:p>
        </w:tc>
        <w:tc>
          <w:tcPr>
            <w:tcW w:w="329" w:type="dxa"/>
            <w:textDirection w:val="btLr"/>
          </w:tcPr>
          <w:p w:rsidR="00D600BD" w:rsidRPr="009A6CAA" w:rsidRDefault="00D600BD" w:rsidP="00D600BD">
            <w:pPr>
              <w:spacing w:before="112" w:line="186" w:lineRule="exact"/>
              <w:ind w:left="112"/>
              <w:rPr>
                <w:rFonts w:ascii="Times New Roman" w:hAnsi="Times New Roman"/>
                <w:b/>
                <w:sz w:val="20"/>
                <w:lang w:eastAsia="en-US"/>
              </w:rPr>
            </w:pPr>
            <w:r w:rsidRPr="009A6CAA">
              <w:rPr>
                <w:rFonts w:ascii="Times New Roman" w:hAnsi="Times New Roman"/>
                <w:b/>
                <w:spacing w:val="-5"/>
                <w:sz w:val="20"/>
                <w:lang w:eastAsia="en-US"/>
              </w:rPr>
              <w:t>ОК1</w:t>
            </w:r>
          </w:p>
        </w:tc>
        <w:tc>
          <w:tcPr>
            <w:tcW w:w="329" w:type="dxa"/>
            <w:textDirection w:val="btLr"/>
          </w:tcPr>
          <w:p w:rsidR="00D600BD" w:rsidRPr="009A6CAA" w:rsidRDefault="00D600BD" w:rsidP="00D600BD">
            <w:pPr>
              <w:spacing w:before="112" w:line="187"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10"/>
                <w:sz w:val="20"/>
                <w:lang w:eastAsia="en-US"/>
              </w:rPr>
              <w:t>2</w:t>
            </w:r>
          </w:p>
        </w:tc>
        <w:tc>
          <w:tcPr>
            <w:tcW w:w="329" w:type="dxa"/>
            <w:textDirection w:val="btLr"/>
          </w:tcPr>
          <w:p w:rsidR="00D600BD" w:rsidRPr="009A6CAA" w:rsidRDefault="00D600BD" w:rsidP="00D600BD">
            <w:pPr>
              <w:spacing w:before="112" w:line="187"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10"/>
                <w:sz w:val="20"/>
                <w:lang w:eastAsia="en-US"/>
              </w:rPr>
              <w:t>3</w:t>
            </w:r>
          </w:p>
        </w:tc>
        <w:tc>
          <w:tcPr>
            <w:tcW w:w="331" w:type="dxa"/>
            <w:textDirection w:val="btLr"/>
          </w:tcPr>
          <w:p w:rsidR="00D600BD" w:rsidRPr="009A6CAA" w:rsidRDefault="00D600BD" w:rsidP="00D600BD">
            <w:pPr>
              <w:spacing w:before="112" w:line="189"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10"/>
                <w:sz w:val="20"/>
                <w:lang w:eastAsia="en-US"/>
              </w:rPr>
              <w:t>4</w:t>
            </w:r>
          </w:p>
        </w:tc>
        <w:tc>
          <w:tcPr>
            <w:tcW w:w="326" w:type="dxa"/>
            <w:textDirection w:val="btLr"/>
          </w:tcPr>
          <w:p w:rsidR="00D600BD" w:rsidRPr="009A6CAA" w:rsidRDefault="00D600BD" w:rsidP="00D600BD">
            <w:pPr>
              <w:spacing w:before="110" w:line="186"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10"/>
                <w:sz w:val="20"/>
                <w:lang w:eastAsia="en-US"/>
              </w:rPr>
              <w:t>5</w:t>
            </w:r>
          </w:p>
        </w:tc>
        <w:tc>
          <w:tcPr>
            <w:tcW w:w="329" w:type="dxa"/>
            <w:textDirection w:val="btLr"/>
          </w:tcPr>
          <w:p w:rsidR="00D600BD" w:rsidRPr="009A6CAA" w:rsidRDefault="00D600BD" w:rsidP="00D600BD">
            <w:pPr>
              <w:spacing w:before="113" w:line="186"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10"/>
                <w:sz w:val="20"/>
                <w:lang w:eastAsia="en-US"/>
              </w:rPr>
              <w:t>6</w:t>
            </w:r>
          </w:p>
        </w:tc>
        <w:tc>
          <w:tcPr>
            <w:tcW w:w="328" w:type="dxa"/>
            <w:textDirection w:val="btLr"/>
          </w:tcPr>
          <w:p w:rsidR="00D600BD" w:rsidRPr="009A6CAA" w:rsidRDefault="00D600BD" w:rsidP="00D600BD">
            <w:pPr>
              <w:spacing w:before="113" w:line="185"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10"/>
                <w:sz w:val="20"/>
                <w:lang w:eastAsia="en-US"/>
              </w:rPr>
              <w:t>7</w:t>
            </w:r>
          </w:p>
        </w:tc>
        <w:tc>
          <w:tcPr>
            <w:tcW w:w="326" w:type="dxa"/>
            <w:textDirection w:val="btLr"/>
          </w:tcPr>
          <w:p w:rsidR="00D600BD" w:rsidRPr="009A6CAA" w:rsidRDefault="00D600BD" w:rsidP="00D600BD">
            <w:pPr>
              <w:spacing w:before="111" w:line="185"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10"/>
                <w:sz w:val="20"/>
                <w:lang w:eastAsia="en-US"/>
              </w:rPr>
              <w:t>8</w:t>
            </w:r>
          </w:p>
        </w:tc>
        <w:tc>
          <w:tcPr>
            <w:tcW w:w="328" w:type="dxa"/>
            <w:textDirection w:val="btLr"/>
          </w:tcPr>
          <w:p w:rsidR="00D600BD" w:rsidRPr="009A6CAA" w:rsidRDefault="00D600BD" w:rsidP="00D600BD">
            <w:pPr>
              <w:spacing w:before="114" w:line="184"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10"/>
                <w:sz w:val="20"/>
                <w:lang w:eastAsia="en-US"/>
              </w:rPr>
              <w:t>9</w:t>
            </w:r>
          </w:p>
        </w:tc>
        <w:tc>
          <w:tcPr>
            <w:tcW w:w="330" w:type="dxa"/>
            <w:textDirection w:val="btLr"/>
          </w:tcPr>
          <w:p w:rsidR="00D600BD" w:rsidRPr="009A6CAA" w:rsidRDefault="00D600BD" w:rsidP="00D600BD">
            <w:pPr>
              <w:spacing w:before="115" w:line="185"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10</w:t>
            </w:r>
          </w:p>
        </w:tc>
        <w:tc>
          <w:tcPr>
            <w:tcW w:w="325" w:type="dxa"/>
            <w:textDirection w:val="btLr"/>
          </w:tcPr>
          <w:p w:rsidR="00D600BD" w:rsidRPr="009A6CAA" w:rsidRDefault="00D600BD" w:rsidP="00D600BD">
            <w:pPr>
              <w:spacing w:before="111" w:line="184"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11</w:t>
            </w:r>
          </w:p>
        </w:tc>
        <w:tc>
          <w:tcPr>
            <w:tcW w:w="327" w:type="dxa"/>
            <w:textDirection w:val="btLr"/>
          </w:tcPr>
          <w:p w:rsidR="00D600BD" w:rsidRPr="009A6CAA" w:rsidRDefault="00D600BD" w:rsidP="00D600BD">
            <w:pPr>
              <w:spacing w:before="115" w:line="182"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12</w:t>
            </w:r>
          </w:p>
        </w:tc>
        <w:tc>
          <w:tcPr>
            <w:tcW w:w="327" w:type="dxa"/>
            <w:textDirection w:val="btLr"/>
          </w:tcPr>
          <w:p w:rsidR="00D600BD" w:rsidRPr="009A6CAA" w:rsidRDefault="00D600BD" w:rsidP="00D600BD">
            <w:pPr>
              <w:spacing w:before="117" w:line="180"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13</w:t>
            </w:r>
          </w:p>
        </w:tc>
        <w:tc>
          <w:tcPr>
            <w:tcW w:w="324" w:type="dxa"/>
            <w:textDirection w:val="btLr"/>
          </w:tcPr>
          <w:p w:rsidR="00D600BD" w:rsidRPr="009A6CAA" w:rsidRDefault="00D600BD" w:rsidP="00D600BD">
            <w:pPr>
              <w:spacing w:before="117" w:line="177"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14</w:t>
            </w:r>
          </w:p>
        </w:tc>
        <w:tc>
          <w:tcPr>
            <w:tcW w:w="326" w:type="dxa"/>
            <w:textDirection w:val="btLr"/>
          </w:tcPr>
          <w:p w:rsidR="00D600BD" w:rsidRPr="009A6CAA" w:rsidRDefault="00D600BD" w:rsidP="00D600BD">
            <w:pPr>
              <w:spacing w:before="121" w:line="174"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15</w:t>
            </w:r>
          </w:p>
        </w:tc>
        <w:tc>
          <w:tcPr>
            <w:tcW w:w="326" w:type="dxa"/>
            <w:textDirection w:val="btLr"/>
          </w:tcPr>
          <w:p w:rsidR="00D600BD" w:rsidRPr="009A6CAA" w:rsidRDefault="00D600BD" w:rsidP="00D600BD">
            <w:pPr>
              <w:spacing w:before="124" w:line="172"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16</w:t>
            </w:r>
          </w:p>
        </w:tc>
        <w:tc>
          <w:tcPr>
            <w:tcW w:w="326" w:type="dxa"/>
            <w:textDirection w:val="btLr"/>
          </w:tcPr>
          <w:p w:rsidR="00D600BD" w:rsidRPr="009A6CAA" w:rsidRDefault="00D600BD" w:rsidP="00D600BD">
            <w:pPr>
              <w:spacing w:before="127" w:line="169"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17</w:t>
            </w:r>
          </w:p>
        </w:tc>
        <w:tc>
          <w:tcPr>
            <w:tcW w:w="326" w:type="dxa"/>
            <w:textDirection w:val="btLr"/>
          </w:tcPr>
          <w:p w:rsidR="00D600BD" w:rsidRPr="009A6CAA" w:rsidRDefault="00D600BD" w:rsidP="00D600BD">
            <w:pPr>
              <w:spacing w:before="127" w:line="168"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18</w:t>
            </w:r>
          </w:p>
        </w:tc>
        <w:tc>
          <w:tcPr>
            <w:tcW w:w="326" w:type="dxa"/>
            <w:textDirection w:val="btLr"/>
          </w:tcPr>
          <w:p w:rsidR="00D600BD" w:rsidRPr="009A6CAA" w:rsidRDefault="00D600BD" w:rsidP="00D600BD">
            <w:pPr>
              <w:spacing w:before="128" w:line="168"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19</w:t>
            </w:r>
          </w:p>
        </w:tc>
        <w:tc>
          <w:tcPr>
            <w:tcW w:w="324" w:type="dxa"/>
            <w:textDirection w:val="btLr"/>
          </w:tcPr>
          <w:p w:rsidR="00D600BD" w:rsidRPr="009A6CAA" w:rsidRDefault="00D600BD" w:rsidP="00D600BD">
            <w:pPr>
              <w:spacing w:before="134" w:line="160"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20</w:t>
            </w:r>
          </w:p>
        </w:tc>
        <w:tc>
          <w:tcPr>
            <w:tcW w:w="328" w:type="dxa"/>
            <w:textDirection w:val="btLr"/>
          </w:tcPr>
          <w:p w:rsidR="00D600BD" w:rsidRPr="009A6CAA" w:rsidRDefault="00D600BD" w:rsidP="00D600BD">
            <w:pPr>
              <w:spacing w:before="136" w:line="162"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21</w:t>
            </w:r>
          </w:p>
        </w:tc>
        <w:tc>
          <w:tcPr>
            <w:tcW w:w="326" w:type="dxa"/>
            <w:textDirection w:val="btLr"/>
          </w:tcPr>
          <w:p w:rsidR="00D600BD" w:rsidRPr="009A6CAA" w:rsidRDefault="00D600BD" w:rsidP="00D600BD">
            <w:pPr>
              <w:spacing w:before="137" w:line="159"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22</w:t>
            </w:r>
          </w:p>
        </w:tc>
        <w:tc>
          <w:tcPr>
            <w:tcW w:w="324" w:type="dxa"/>
            <w:textDirection w:val="btLr"/>
          </w:tcPr>
          <w:p w:rsidR="00D600BD" w:rsidRPr="009A6CAA" w:rsidRDefault="00D600BD" w:rsidP="00D600BD">
            <w:pPr>
              <w:spacing w:before="137" w:line="157"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23</w:t>
            </w:r>
          </w:p>
        </w:tc>
        <w:tc>
          <w:tcPr>
            <w:tcW w:w="324" w:type="dxa"/>
            <w:textDirection w:val="btLr"/>
          </w:tcPr>
          <w:p w:rsidR="00D600BD" w:rsidRPr="009A6CAA" w:rsidRDefault="00D600BD" w:rsidP="00D600BD">
            <w:pPr>
              <w:spacing w:before="140" w:line="154"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24</w:t>
            </w:r>
          </w:p>
        </w:tc>
        <w:tc>
          <w:tcPr>
            <w:tcW w:w="326" w:type="dxa"/>
            <w:textDirection w:val="btLr"/>
          </w:tcPr>
          <w:p w:rsidR="00D600BD" w:rsidRPr="009A6CAA" w:rsidRDefault="00D600BD" w:rsidP="00D600BD">
            <w:pPr>
              <w:spacing w:before="147" w:line="149"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25</w:t>
            </w:r>
          </w:p>
        </w:tc>
        <w:tc>
          <w:tcPr>
            <w:tcW w:w="326" w:type="dxa"/>
            <w:textDirection w:val="btLr"/>
          </w:tcPr>
          <w:p w:rsidR="00D600BD" w:rsidRPr="009A6CAA" w:rsidRDefault="00D600BD" w:rsidP="00D600BD">
            <w:pPr>
              <w:spacing w:before="150" w:line="146"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26</w:t>
            </w:r>
          </w:p>
        </w:tc>
        <w:tc>
          <w:tcPr>
            <w:tcW w:w="324" w:type="dxa"/>
            <w:textDirection w:val="btLr"/>
          </w:tcPr>
          <w:p w:rsidR="00D600BD" w:rsidRPr="009A6CAA" w:rsidRDefault="00D600BD" w:rsidP="00D600BD">
            <w:pPr>
              <w:spacing w:before="153" w:line="141"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27</w:t>
            </w:r>
          </w:p>
        </w:tc>
        <w:tc>
          <w:tcPr>
            <w:tcW w:w="326" w:type="dxa"/>
            <w:textDirection w:val="btLr"/>
          </w:tcPr>
          <w:p w:rsidR="00D600BD" w:rsidRPr="009A6CAA" w:rsidRDefault="00D600BD" w:rsidP="00D600BD">
            <w:pPr>
              <w:spacing w:before="155" w:line="141"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28</w:t>
            </w:r>
          </w:p>
        </w:tc>
        <w:tc>
          <w:tcPr>
            <w:tcW w:w="324" w:type="dxa"/>
            <w:textDirection w:val="btLr"/>
          </w:tcPr>
          <w:p w:rsidR="00D600BD" w:rsidRPr="009A6CAA" w:rsidRDefault="00D600BD" w:rsidP="00D600BD">
            <w:pPr>
              <w:spacing w:before="156" w:line="138" w:lineRule="exact"/>
              <w:ind w:left="112"/>
              <w:rPr>
                <w:rFonts w:ascii="Times New Roman" w:hAnsi="Times New Roman"/>
                <w:b/>
                <w:sz w:val="20"/>
                <w:lang w:eastAsia="en-US"/>
              </w:rPr>
            </w:pPr>
            <w:r w:rsidRPr="009A6CAA">
              <w:rPr>
                <w:rFonts w:ascii="Times New Roman" w:hAnsi="Times New Roman"/>
                <w:b/>
                <w:sz w:val="20"/>
                <w:lang w:eastAsia="en-US"/>
              </w:rPr>
              <w:t>ОК</w:t>
            </w:r>
            <w:r w:rsidRPr="009A6CAA">
              <w:rPr>
                <w:rFonts w:ascii="Times New Roman" w:hAnsi="Times New Roman"/>
                <w:b/>
                <w:spacing w:val="-4"/>
                <w:sz w:val="20"/>
                <w:lang w:eastAsia="en-US"/>
              </w:rPr>
              <w:t xml:space="preserve"> </w:t>
            </w:r>
            <w:r w:rsidRPr="009A6CAA">
              <w:rPr>
                <w:rFonts w:ascii="Times New Roman" w:hAnsi="Times New Roman"/>
                <w:b/>
                <w:spacing w:val="-5"/>
                <w:sz w:val="20"/>
                <w:lang w:eastAsia="en-US"/>
              </w:rPr>
              <w:t>29</w:t>
            </w:r>
          </w:p>
        </w:tc>
      </w:tr>
      <w:tr w:rsidR="00D600BD" w:rsidRPr="00D600BD" w:rsidTr="009A6CAA">
        <w:trPr>
          <w:trHeight w:val="251"/>
          <w:jc w:val="center"/>
        </w:trPr>
        <w:tc>
          <w:tcPr>
            <w:tcW w:w="1185" w:type="dxa"/>
          </w:tcPr>
          <w:p w:rsidR="00D600BD" w:rsidRPr="009A6CAA" w:rsidRDefault="00D600BD" w:rsidP="00897F6A">
            <w:pPr>
              <w:spacing w:line="211"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10"/>
                <w:sz w:val="20"/>
                <w:lang w:eastAsia="en-US"/>
              </w:rPr>
              <w:t>1</w:t>
            </w: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31"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30" w:type="dxa"/>
          </w:tcPr>
          <w:p w:rsidR="00D600BD" w:rsidRPr="00D600BD" w:rsidRDefault="00D600BD" w:rsidP="00D600BD">
            <w:pPr>
              <w:spacing w:line="232" w:lineRule="exact"/>
              <w:ind w:right="78"/>
              <w:jc w:val="right"/>
              <w:rPr>
                <w:rFonts w:ascii="Times New Roman" w:hAnsi="Times New Roman"/>
                <w:lang w:eastAsia="en-US"/>
              </w:rPr>
            </w:pPr>
            <w:r w:rsidRPr="00D600BD">
              <w:rPr>
                <w:rFonts w:ascii="Times New Roman" w:hAnsi="Times New Roman"/>
                <w:spacing w:val="-10"/>
                <w:lang w:eastAsia="en-US"/>
              </w:rPr>
              <w:t>+</w:t>
            </w:r>
          </w:p>
        </w:tc>
        <w:tc>
          <w:tcPr>
            <w:tcW w:w="325" w:type="dxa"/>
          </w:tcPr>
          <w:p w:rsidR="00D600BD" w:rsidRPr="00D600BD" w:rsidRDefault="00D600BD" w:rsidP="00D600BD">
            <w:pPr>
              <w:spacing w:line="232" w:lineRule="exact"/>
              <w:ind w:left="26"/>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2" w:lineRule="exact"/>
              <w:ind w:left="55"/>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2" w:lineRule="exact"/>
              <w:ind w:left="57"/>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2" w:lineRule="exact"/>
              <w:ind w:left="81" w:right="18"/>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jc w:val="center"/>
              <w:rPr>
                <w:rFonts w:ascii="Times New Roman" w:hAnsi="Times New Roman"/>
                <w:sz w:val="20"/>
                <w:lang w:eastAsia="en-US"/>
              </w:rPr>
            </w:pP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2" w:lineRule="exact"/>
              <w:ind w:left="101"/>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spacing w:line="232" w:lineRule="exact"/>
              <w:ind w:left="121" w:right="6"/>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spacing w:line="232"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54"/>
          <w:jc w:val="center"/>
        </w:trPr>
        <w:tc>
          <w:tcPr>
            <w:tcW w:w="1185" w:type="dxa"/>
          </w:tcPr>
          <w:p w:rsidR="00D600BD" w:rsidRPr="009A6CAA" w:rsidRDefault="00D600BD" w:rsidP="00897F6A">
            <w:pPr>
              <w:spacing w:line="211"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10"/>
                <w:sz w:val="20"/>
                <w:lang w:eastAsia="en-US"/>
              </w:rPr>
              <w:t>2</w:t>
            </w:r>
          </w:p>
        </w:tc>
        <w:tc>
          <w:tcPr>
            <w:tcW w:w="329" w:type="dxa"/>
          </w:tcPr>
          <w:p w:rsidR="00D600BD" w:rsidRPr="00D600BD" w:rsidRDefault="00D600BD" w:rsidP="00D600BD">
            <w:pPr>
              <w:spacing w:line="234"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31" w:type="dxa"/>
          </w:tcPr>
          <w:p w:rsidR="00D600BD" w:rsidRPr="00D600BD" w:rsidRDefault="00D600BD" w:rsidP="00D600BD">
            <w:pPr>
              <w:spacing w:line="234" w:lineRule="exact"/>
              <w:ind w:left="29" w:right="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4"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4" w:lineRule="exact"/>
              <w:ind w:right="76"/>
              <w:jc w:val="right"/>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18"/>
                <w:lang w:eastAsia="en-US"/>
              </w:rPr>
            </w:pPr>
          </w:p>
        </w:tc>
        <w:tc>
          <w:tcPr>
            <w:tcW w:w="330" w:type="dxa"/>
          </w:tcPr>
          <w:p w:rsidR="00D600BD" w:rsidRPr="00D600BD" w:rsidRDefault="00D600BD" w:rsidP="00D600BD">
            <w:pPr>
              <w:rPr>
                <w:rFonts w:ascii="Times New Roman" w:hAnsi="Times New Roman"/>
                <w:sz w:val="18"/>
                <w:lang w:eastAsia="en-US"/>
              </w:rPr>
            </w:pPr>
          </w:p>
        </w:tc>
        <w:tc>
          <w:tcPr>
            <w:tcW w:w="325"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spacing w:line="234" w:lineRule="exact"/>
              <w:ind w:left="61" w:right="24"/>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spacing w:line="234" w:lineRule="exact"/>
              <w:ind w:left="61" w:right="25"/>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34" w:lineRule="exact"/>
              <w:ind w:left="3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4" w:lineRule="exact"/>
              <w:ind w:left="55"/>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4" w:lineRule="exact"/>
              <w:ind w:left="81" w:right="19"/>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spacing w:line="234" w:lineRule="exact"/>
              <w:ind w:left="7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4" w:lineRule="exact"/>
              <w:ind w:left="81"/>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jc w:val="center"/>
              <w:rPr>
                <w:rFonts w:ascii="Times New Roman" w:hAnsi="Times New Roman"/>
                <w:sz w:val="20"/>
                <w:lang w:eastAsia="en-US"/>
              </w:rPr>
            </w:pPr>
            <w:r w:rsidRPr="00D600BD">
              <w:rPr>
                <w:rFonts w:ascii="Times New Roman" w:hAnsi="Times New Roman"/>
                <w:sz w:val="20"/>
                <w:lang w:eastAsia="en-US"/>
              </w:rPr>
              <w:t>+</w:t>
            </w: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4" w:lineRule="exact"/>
              <w:ind w:left="123" w:right="16"/>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34" w:lineRule="exact"/>
              <w:ind w:left="121" w:right="6"/>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4" w:lineRule="exact"/>
              <w:ind w:left="123"/>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34"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51"/>
          <w:jc w:val="center"/>
        </w:trPr>
        <w:tc>
          <w:tcPr>
            <w:tcW w:w="1185" w:type="dxa"/>
          </w:tcPr>
          <w:p w:rsidR="00D600BD" w:rsidRPr="009A6CAA" w:rsidRDefault="00D600BD" w:rsidP="00897F6A">
            <w:pPr>
              <w:spacing w:line="211"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10"/>
                <w:sz w:val="20"/>
                <w:lang w:eastAsia="en-US"/>
              </w:rPr>
              <w:t>3</w:t>
            </w: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31"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30" w:type="dxa"/>
          </w:tcPr>
          <w:p w:rsidR="00D600BD" w:rsidRPr="00D600BD" w:rsidRDefault="00D600BD" w:rsidP="00D600BD">
            <w:pPr>
              <w:rPr>
                <w:rFonts w:ascii="Times New Roman" w:hAnsi="Times New Roman"/>
                <w:sz w:val="18"/>
                <w:lang w:eastAsia="en-US"/>
              </w:rPr>
            </w:pPr>
          </w:p>
        </w:tc>
        <w:tc>
          <w:tcPr>
            <w:tcW w:w="325"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spacing w:line="232" w:lineRule="exact"/>
              <w:ind w:left="61" w:right="24"/>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spacing w:line="232" w:lineRule="exact"/>
              <w:ind w:left="61" w:right="25"/>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32" w:lineRule="exact"/>
              <w:ind w:left="3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2" w:lineRule="exact"/>
              <w:ind w:right="60"/>
              <w:jc w:val="right"/>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2" w:lineRule="exact"/>
              <w:ind w:left="81" w:right="19"/>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2" w:lineRule="exact"/>
              <w:ind w:left="81" w:right="18"/>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spacing w:line="202" w:lineRule="exact"/>
              <w:ind w:left="78" w:right="9"/>
              <w:jc w:val="center"/>
              <w:rPr>
                <w:rFonts w:ascii="Times New Roman" w:hAnsi="Times New Roman"/>
                <w:sz w:val="18"/>
                <w:lang w:eastAsia="en-US"/>
              </w:rPr>
            </w:pPr>
            <w:r w:rsidRPr="00D600BD">
              <w:rPr>
                <w:rFonts w:ascii="Times New Roman" w:hAnsi="Times New Roman"/>
                <w:spacing w:val="-10"/>
                <w:sz w:val="18"/>
                <w:lang w:eastAsia="en-US"/>
              </w:rPr>
              <w:t>+</w:t>
            </w:r>
          </w:p>
        </w:tc>
        <w:tc>
          <w:tcPr>
            <w:tcW w:w="326" w:type="dxa"/>
          </w:tcPr>
          <w:p w:rsidR="00D600BD" w:rsidRPr="00D600BD" w:rsidRDefault="00D600BD" w:rsidP="00D600BD">
            <w:pPr>
              <w:spacing w:line="232" w:lineRule="exact"/>
              <w:ind w:left="81" w:right="9"/>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jc w:val="center"/>
              <w:rPr>
                <w:rFonts w:ascii="Times New Roman" w:hAnsi="Times New Roman"/>
                <w:sz w:val="20"/>
                <w:lang w:eastAsia="en-US"/>
              </w:rPr>
            </w:pP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2" w:lineRule="exact"/>
              <w:ind w:left="101"/>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r>
      <w:tr w:rsidR="00D600BD" w:rsidRPr="00D600BD" w:rsidTr="009A6CAA">
        <w:trPr>
          <w:trHeight w:val="269"/>
          <w:jc w:val="center"/>
        </w:trPr>
        <w:tc>
          <w:tcPr>
            <w:tcW w:w="1185" w:type="dxa"/>
          </w:tcPr>
          <w:p w:rsidR="00D600BD" w:rsidRPr="009A6CAA" w:rsidRDefault="00D600BD" w:rsidP="00897F6A">
            <w:pPr>
              <w:spacing w:line="214"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10"/>
                <w:sz w:val="20"/>
                <w:lang w:eastAsia="en-US"/>
              </w:rPr>
              <w:t>4</w:t>
            </w: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spacing w:line="249"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rPr>
                <w:rFonts w:ascii="Times New Roman" w:hAnsi="Times New Roman"/>
                <w:sz w:val="18"/>
                <w:lang w:eastAsia="en-US"/>
              </w:rPr>
            </w:pPr>
          </w:p>
        </w:tc>
        <w:tc>
          <w:tcPr>
            <w:tcW w:w="331"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9" w:lineRule="exact"/>
              <w:ind w:right="76"/>
              <w:jc w:val="right"/>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18"/>
                <w:lang w:eastAsia="en-US"/>
              </w:rPr>
            </w:pPr>
          </w:p>
        </w:tc>
        <w:tc>
          <w:tcPr>
            <w:tcW w:w="330" w:type="dxa"/>
          </w:tcPr>
          <w:p w:rsidR="00D600BD" w:rsidRPr="00D600BD" w:rsidRDefault="00D600BD" w:rsidP="00D600BD">
            <w:pPr>
              <w:spacing w:line="249" w:lineRule="exact"/>
              <w:ind w:right="78"/>
              <w:jc w:val="right"/>
              <w:rPr>
                <w:rFonts w:ascii="Times New Roman" w:hAnsi="Times New Roman"/>
                <w:lang w:eastAsia="en-US"/>
              </w:rPr>
            </w:pPr>
            <w:r w:rsidRPr="00D600BD">
              <w:rPr>
                <w:rFonts w:ascii="Times New Roman" w:hAnsi="Times New Roman"/>
                <w:spacing w:val="-10"/>
                <w:lang w:eastAsia="en-US"/>
              </w:rPr>
              <w:t>+</w:t>
            </w:r>
          </w:p>
        </w:tc>
        <w:tc>
          <w:tcPr>
            <w:tcW w:w="325" w:type="dxa"/>
          </w:tcPr>
          <w:p w:rsidR="00D600BD" w:rsidRPr="00D600BD" w:rsidRDefault="00D600BD" w:rsidP="00D600BD">
            <w:pPr>
              <w:spacing w:line="249" w:lineRule="exact"/>
              <w:ind w:left="26"/>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spacing w:line="249" w:lineRule="exact"/>
              <w:ind w:left="61" w:right="24"/>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spacing w:line="249" w:lineRule="exact"/>
              <w:ind w:left="61" w:right="25"/>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9" w:lineRule="exact"/>
              <w:ind w:left="3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9" w:lineRule="exact"/>
              <w:ind w:left="81" w:right="19"/>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9" w:lineRule="exact"/>
              <w:ind w:left="81"/>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jc w:val="center"/>
              <w:rPr>
                <w:rFonts w:ascii="Times New Roman" w:hAnsi="Times New Roman"/>
                <w:sz w:val="20"/>
                <w:lang w:eastAsia="en-US"/>
              </w:rPr>
            </w:pPr>
            <w:r w:rsidRPr="00D600BD">
              <w:rPr>
                <w:rFonts w:ascii="Times New Roman" w:hAnsi="Times New Roman"/>
                <w:sz w:val="20"/>
                <w:lang w:eastAsia="en-US"/>
              </w:rPr>
              <w:t>+</w:t>
            </w:r>
          </w:p>
        </w:tc>
        <w:tc>
          <w:tcPr>
            <w:tcW w:w="324" w:type="dxa"/>
          </w:tcPr>
          <w:p w:rsidR="00D600BD" w:rsidRPr="00D600BD" w:rsidRDefault="00D600BD" w:rsidP="00D600BD">
            <w:pPr>
              <w:spacing w:line="249" w:lineRule="exact"/>
              <w:ind w:left="101" w:right="12"/>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9" w:lineRule="exact"/>
              <w:ind w:left="123" w:right="16"/>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9" w:lineRule="exact"/>
              <w:ind w:left="121" w:right="6"/>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9" w:lineRule="exact"/>
              <w:ind w:left="123"/>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9"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53"/>
          <w:jc w:val="center"/>
        </w:trPr>
        <w:tc>
          <w:tcPr>
            <w:tcW w:w="1185" w:type="dxa"/>
          </w:tcPr>
          <w:p w:rsidR="00D600BD" w:rsidRPr="009A6CAA" w:rsidRDefault="00D600BD" w:rsidP="00897F6A">
            <w:pPr>
              <w:spacing w:line="211"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10"/>
                <w:sz w:val="20"/>
                <w:lang w:eastAsia="en-US"/>
              </w:rPr>
              <w:t>5</w:t>
            </w: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spacing w:line="234"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rPr>
                <w:rFonts w:ascii="Times New Roman" w:hAnsi="Times New Roman"/>
                <w:sz w:val="18"/>
                <w:lang w:eastAsia="en-US"/>
              </w:rPr>
            </w:pPr>
          </w:p>
        </w:tc>
        <w:tc>
          <w:tcPr>
            <w:tcW w:w="331"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spacing w:line="234" w:lineRule="exact"/>
              <w:ind w:left="31"/>
              <w:jc w:val="center"/>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30" w:type="dxa"/>
          </w:tcPr>
          <w:p w:rsidR="00D600BD" w:rsidRPr="00D600BD" w:rsidRDefault="00D600BD" w:rsidP="00D600BD">
            <w:pPr>
              <w:rPr>
                <w:rFonts w:ascii="Times New Roman" w:hAnsi="Times New Roman"/>
                <w:sz w:val="18"/>
                <w:lang w:eastAsia="en-US"/>
              </w:rPr>
            </w:pPr>
          </w:p>
        </w:tc>
        <w:tc>
          <w:tcPr>
            <w:tcW w:w="325" w:type="dxa"/>
          </w:tcPr>
          <w:p w:rsidR="00D600BD" w:rsidRPr="00D600BD" w:rsidRDefault="00D600BD" w:rsidP="00D600BD">
            <w:pPr>
              <w:spacing w:line="234" w:lineRule="exact"/>
              <w:ind w:left="26"/>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4" w:lineRule="exact"/>
              <w:ind w:left="55"/>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jc w:val="center"/>
              <w:rPr>
                <w:rFonts w:ascii="Times New Roman" w:hAnsi="Times New Roman"/>
                <w:sz w:val="20"/>
                <w:lang w:eastAsia="en-US"/>
              </w:rPr>
            </w:pPr>
            <w:r w:rsidRPr="00D600BD">
              <w:rPr>
                <w:rFonts w:ascii="Times New Roman" w:hAnsi="Times New Roman"/>
                <w:sz w:val="20"/>
                <w:lang w:eastAsia="en-US"/>
              </w:rPr>
              <w:t>+</w:t>
            </w: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r>
      <w:tr w:rsidR="00D600BD" w:rsidRPr="00D600BD" w:rsidTr="009A6CAA">
        <w:trPr>
          <w:trHeight w:val="251"/>
          <w:jc w:val="center"/>
        </w:trPr>
        <w:tc>
          <w:tcPr>
            <w:tcW w:w="1185" w:type="dxa"/>
          </w:tcPr>
          <w:p w:rsidR="00D600BD" w:rsidRPr="009A6CAA" w:rsidRDefault="00D600BD" w:rsidP="00897F6A">
            <w:pPr>
              <w:spacing w:line="211"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10"/>
                <w:sz w:val="20"/>
                <w:lang w:eastAsia="en-US"/>
              </w:rPr>
              <w:t>6</w:t>
            </w: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31"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spacing w:line="232" w:lineRule="exact"/>
              <w:ind w:left="110"/>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30" w:type="dxa"/>
          </w:tcPr>
          <w:p w:rsidR="00D600BD" w:rsidRPr="00D600BD" w:rsidRDefault="00D600BD" w:rsidP="00D600BD">
            <w:pPr>
              <w:rPr>
                <w:rFonts w:ascii="Times New Roman" w:hAnsi="Times New Roman"/>
                <w:sz w:val="18"/>
                <w:lang w:eastAsia="en-US"/>
              </w:rPr>
            </w:pPr>
          </w:p>
        </w:tc>
        <w:tc>
          <w:tcPr>
            <w:tcW w:w="325"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2" w:lineRule="exact"/>
              <w:ind w:left="55"/>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2" w:lineRule="exact"/>
              <w:ind w:left="81" w:right="18"/>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jc w:val="center"/>
              <w:rPr>
                <w:rFonts w:ascii="Times New Roman" w:hAnsi="Times New Roman"/>
                <w:sz w:val="20"/>
                <w:lang w:eastAsia="en-US"/>
              </w:rPr>
            </w:pPr>
            <w:r w:rsidRPr="00D600BD">
              <w:rPr>
                <w:rFonts w:ascii="Times New Roman" w:hAnsi="Times New Roman"/>
                <w:sz w:val="20"/>
                <w:lang w:eastAsia="en-US"/>
              </w:rPr>
              <w:t>+</w:t>
            </w: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2" w:lineRule="exact"/>
              <w:ind w:left="123" w:right="16"/>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32" w:lineRule="exact"/>
              <w:ind w:left="121" w:right="6"/>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2" w:lineRule="exact"/>
              <w:ind w:left="123"/>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32"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54"/>
          <w:jc w:val="center"/>
        </w:trPr>
        <w:tc>
          <w:tcPr>
            <w:tcW w:w="1185" w:type="dxa"/>
          </w:tcPr>
          <w:p w:rsidR="00D600BD" w:rsidRPr="009A6CAA" w:rsidRDefault="00D600BD" w:rsidP="00897F6A">
            <w:pPr>
              <w:spacing w:line="211"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10"/>
                <w:sz w:val="20"/>
                <w:lang w:eastAsia="en-US"/>
              </w:rPr>
              <w:t>7</w:t>
            </w:r>
          </w:p>
        </w:tc>
        <w:tc>
          <w:tcPr>
            <w:tcW w:w="329" w:type="dxa"/>
          </w:tcPr>
          <w:p w:rsidR="00D600BD" w:rsidRPr="00D600BD" w:rsidRDefault="00D600BD" w:rsidP="00D600BD">
            <w:pPr>
              <w:spacing w:line="234"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spacing w:line="234"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spacing w:line="234" w:lineRule="exact"/>
              <w:ind w:right="83"/>
              <w:jc w:val="right"/>
              <w:rPr>
                <w:rFonts w:ascii="Times New Roman" w:hAnsi="Times New Roman"/>
                <w:lang w:eastAsia="en-US"/>
              </w:rPr>
            </w:pPr>
            <w:r w:rsidRPr="00D600BD">
              <w:rPr>
                <w:rFonts w:ascii="Times New Roman" w:hAnsi="Times New Roman"/>
                <w:spacing w:val="-10"/>
                <w:lang w:eastAsia="en-US"/>
              </w:rPr>
              <w:t>+</w:t>
            </w:r>
          </w:p>
        </w:tc>
        <w:tc>
          <w:tcPr>
            <w:tcW w:w="331" w:type="dxa"/>
          </w:tcPr>
          <w:p w:rsidR="00D600BD" w:rsidRPr="00D600BD" w:rsidRDefault="00D600BD" w:rsidP="00D600BD">
            <w:pPr>
              <w:spacing w:line="234" w:lineRule="exact"/>
              <w:ind w:left="29" w:right="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4"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4" w:lineRule="exact"/>
              <w:ind w:right="76"/>
              <w:jc w:val="right"/>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spacing w:line="234" w:lineRule="exact"/>
              <w:ind w:left="34"/>
              <w:jc w:val="center"/>
              <w:rPr>
                <w:rFonts w:ascii="Times New Roman" w:hAnsi="Times New Roman"/>
                <w:lang w:eastAsia="en-US"/>
              </w:rPr>
            </w:pPr>
            <w:r w:rsidRPr="00D600BD">
              <w:rPr>
                <w:rFonts w:ascii="Times New Roman" w:hAnsi="Times New Roman"/>
                <w:spacing w:val="-10"/>
                <w:lang w:eastAsia="en-US"/>
              </w:rPr>
              <w:t>+</w:t>
            </w:r>
          </w:p>
        </w:tc>
        <w:tc>
          <w:tcPr>
            <w:tcW w:w="330" w:type="dxa"/>
          </w:tcPr>
          <w:p w:rsidR="00D600BD" w:rsidRPr="00D600BD" w:rsidRDefault="00D600BD" w:rsidP="00D600BD">
            <w:pPr>
              <w:spacing w:line="234" w:lineRule="exact"/>
              <w:ind w:right="78"/>
              <w:jc w:val="right"/>
              <w:rPr>
                <w:rFonts w:ascii="Times New Roman" w:hAnsi="Times New Roman"/>
                <w:lang w:eastAsia="en-US"/>
              </w:rPr>
            </w:pPr>
            <w:r w:rsidRPr="00D600BD">
              <w:rPr>
                <w:rFonts w:ascii="Times New Roman" w:hAnsi="Times New Roman"/>
                <w:spacing w:val="-10"/>
                <w:lang w:eastAsia="en-US"/>
              </w:rPr>
              <w:t>+</w:t>
            </w:r>
          </w:p>
        </w:tc>
        <w:tc>
          <w:tcPr>
            <w:tcW w:w="325"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spacing w:line="234" w:lineRule="exact"/>
              <w:ind w:left="61" w:right="24"/>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spacing w:line="234" w:lineRule="exact"/>
              <w:ind w:left="61" w:right="25"/>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34" w:lineRule="exact"/>
              <w:ind w:left="3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4" w:lineRule="exact"/>
              <w:ind w:right="60"/>
              <w:jc w:val="right"/>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4" w:lineRule="exact"/>
              <w:ind w:left="57"/>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4" w:lineRule="exact"/>
              <w:ind w:left="81" w:right="19"/>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4" w:lineRule="exact"/>
              <w:ind w:left="81" w:right="18"/>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34" w:lineRule="exact"/>
              <w:ind w:right="54"/>
              <w:jc w:val="right"/>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spacing w:line="234" w:lineRule="exact"/>
              <w:ind w:left="7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jc w:val="center"/>
              <w:rPr>
                <w:rFonts w:ascii="Times New Roman" w:hAnsi="Times New Roman"/>
                <w:sz w:val="20"/>
                <w:lang w:eastAsia="en-US"/>
              </w:rPr>
            </w:pPr>
            <w:r w:rsidRPr="00D600BD">
              <w:rPr>
                <w:rFonts w:ascii="Times New Roman" w:hAnsi="Times New Roman"/>
                <w:sz w:val="20"/>
                <w:lang w:eastAsia="en-US"/>
              </w:rPr>
              <w:t>+</w:t>
            </w:r>
          </w:p>
        </w:tc>
        <w:tc>
          <w:tcPr>
            <w:tcW w:w="324" w:type="dxa"/>
          </w:tcPr>
          <w:p w:rsidR="00D600BD" w:rsidRPr="00D600BD" w:rsidRDefault="00D600BD" w:rsidP="00D600BD">
            <w:pPr>
              <w:spacing w:line="234" w:lineRule="exact"/>
              <w:ind w:left="101" w:right="12"/>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4" w:lineRule="exact"/>
              <w:ind w:left="101"/>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4" w:lineRule="exact"/>
              <w:ind w:left="123" w:right="16"/>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34" w:lineRule="exact"/>
              <w:ind w:left="121" w:right="6"/>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4" w:lineRule="exact"/>
              <w:ind w:left="123"/>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34"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51"/>
          <w:jc w:val="center"/>
        </w:trPr>
        <w:tc>
          <w:tcPr>
            <w:tcW w:w="1185" w:type="dxa"/>
          </w:tcPr>
          <w:p w:rsidR="00D600BD" w:rsidRPr="009A6CAA" w:rsidRDefault="00D600BD" w:rsidP="00897F6A">
            <w:pPr>
              <w:spacing w:line="211"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10"/>
                <w:sz w:val="20"/>
                <w:lang w:eastAsia="en-US"/>
              </w:rPr>
              <w:t>8</w:t>
            </w:r>
          </w:p>
        </w:tc>
        <w:tc>
          <w:tcPr>
            <w:tcW w:w="329" w:type="dxa"/>
          </w:tcPr>
          <w:p w:rsidR="00D600BD" w:rsidRPr="00D600BD" w:rsidRDefault="00D600BD" w:rsidP="00D600BD">
            <w:pPr>
              <w:spacing w:line="232"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spacing w:line="232" w:lineRule="exact"/>
              <w:ind w:right="83"/>
              <w:jc w:val="right"/>
              <w:rPr>
                <w:rFonts w:ascii="Times New Roman" w:hAnsi="Times New Roman"/>
                <w:lang w:eastAsia="en-US"/>
              </w:rPr>
            </w:pPr>
            <w:r w:rsidRPr="00D600BD">
              <w:rPr>
                <w:rFonts w:ascii="Times New Roman" w:hAnsi="Times New Roman"/>
                <w:spacing w:val="-10"/>
                <w:lang w:eastAsia="en-US"/>
              </w:rPr>
              <w:t>+</w:t>
            </w:r>
          </w:p>
        </w:tc>
        <w:tc>
          <w:tcPr>
            <w:tcW w:w="331" w:type="dxa"/>
          </w:tcPr>
          <w:p w:rsidR="00D600BD" w:rsidRPr="00D600BD" w:rsidRDefault="00D600BD" w:rsidP="00D600BD">
            <w:pPr>
              <w:spacing w:line="232" w:lineRule="exact"/>
              <w:ind w:left="29" w:right="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32"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32" w:lineRule="exact"/>
              <w:ind w:right="76"/>
              <w:jc w:val="right"/>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18"/>
                <w:lang w:eastAsia="en-US"/>
              </w:rPr>
            </w:pPr>
          </w:p>
        </w:tc>
        <w:tc>
          <w:tcPr>
            <w:tcW w:w="330" w:type="dxa"/>
          </w:tcPr>
          <w:p w:rsidR="00D600BD" w:rsidRPr="00D600BD" w:rsidRDefault="00D600BD" w:rsidP="00D600BD">
            <w:pPr>
              <w:rPr>
                <w:rFonts w:ascii="Times New Roman" w:hAnsi="Times New Roman"/>
                <w:sz w:val="18"/>
                <w:lang w:eastAsia="en-US"/>
              </w:rPr>
            </w:pPr>
          </w:p>
        </w:tc>
        <w:tc>
          <w:tcPr>
            <w:tcW w:w="325"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jc w:val="center"/>
              <w:rPr>
                <w:rFonts w:ascii="Times New Roman" w:hAnsi="Times New Roman"/>
                <w:sz w:val="20"/>
                <w:lang w:eastAsia="en-US"/>
              </w:rPr>
            </w:pP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spacing w:line="232"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32"/>
          <w:jc w:val="center"/>
        </w:trPr>
        <w:tc>
          <w:tcPr>
            <w:tcW w:w="1185" w:type="dxa"/>
          </w:tcPr>
          <w:p w:rsidR="00D600BD" w:rsidRPr="009A6CAA" w:rsidRDefault="00D600BD" w:rsidP="00897F6A">
            <w:pPr>
              <w:spacing w:line="201"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10"/>
                <w:sz w:val="20"/>
                <w:lang w:eastAsia="en-US"/>
              </w:rPr>
              <w:t>9</w:t>
            </w:r>
          </w:p>
        </w:tc>
        <w:tc>
          <w:tcPr>
            <w:tcW w:w="329" w:type="dxa"/>
          </w:tcPr>
          <w:p w:rsidR="00D600BD" w:rsidRPr="00D600BD" w:rsidRDefault="00D600BD" w:rsidP="00D600BD">
            <w:pPr>
              <w:rPr>
                <w:rFonts w:ascii="Times New Roman" w:hAnsi="Times New Roman"/>
                <w:sz w:val="16"/>
                <w:lang w:eastAsia="en-US"/>
              </w:rPr>
            </w:pPr>
          </w:p>
        </w:tc>
        <w:tc>
          <w:tcPr>
            <w:tcW w:w="329" w:type="dxa"/>
          </w:tcPr>
          <w:p w:rsidR="00D600BD" w:rsidRPr="00D600BD" w:rsidRDefault="00D600BD" w:rsidP="00D600BD">
            <w:pPr>
              <w:spacing w:line="212"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spacing w:line="212" w:lineRule="exact"/>
              <w:ind w:right="83"/>
              <w:jc w:val="right"/>
              <w:rPr>
                <w:rFonts w:ascii="Times New Roman" w:hAnsi="Times New Roman"/>
                <w:lang w:eastAsia="en-US"/>
              </w:rPr>
            </w:pPr>
            <w:r w:rsidRPr="00D600BD">
              <w:rPr>
                <w:rFonts w:ascii="Times New Roman" w:hAnsi="Times New Roman"/>
                <w:spacing w:val="-10"/>
                <w:lang w:eastAsia="en-US"/>
              </w:rPr>
              <w:t>+</w:t>
            </w:r>
          </w:p>
        </w:tc>
        <w:tc>
          <w:tcPr>
            <w:tcW w:w="331"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9" w:type="dxa"/>
          </w:tcPr>
          <w:p w:rsidR="00D600BD" w:rsidRPr="00D600BD" w:rsidRDefault="00D600BD" w:rsidP="00D600BD">
            <w:pPr>
              <w:spacing w:line="212" w:lineRule="exact"/>
              <w:ind w:left="31"/>
              <w:jc w:val="center"/>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spacing w:line="212" w:lineRule="exact"/>
              <w:ind w:right="76"/>
              <w:jc w:val="right"/>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16"/>
                <w:lang w:eastAsia="en-US"/>
              </w:rPr>
            </w:pPr>
          </w:p>
        </w:tc>
        <w:tc>
          <w:tcPr>
            <w:tcW w:w="330" w:type="dxa"/>
          </w:tcPr>
          <w:p w:rsidR="00D600BD" w:rsidRPr="00D600BD" w:rsidRDefault="00D600BD" w:rsidP="00D600BD">
            <w:pPr>
              <w:rPr>
                <w:rFonts w:ascii="Times New Roman" w:hAnsi="Times New Roman"/>
                <w:sz w:val="16"/>
                <w:lang w:eastAsia="en-US"/>
              </w:rPr>
            </w:pPr>
          </w:p>
        </w:tc>
        <w:tc>
          <w:tcPr>
            <w:tcW w:w="325" w:type="dxa"/>
          </w:tcPr>
          <w:p w:rsidR="00D600BD" w:rsidRPr="00D600BD" w:rsidRDefault="00D600BD" w:rsidP="00D600BD">
            <w:pPr>
              <w:spacing w:line="212" w:lineRule="exact"/>
              <w:ind w:left="26"/>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rPr>
                <w:rFonts w:ascii="Times New Roman" w:hAnsi="Times New Roman"/>
                <w:sz w:val="16"/>
                <w:lang w:eastAsia="en-US"/>
              </w:rPr>
            </w:pPr>
          </w:p>
        </w:tc>
        <w:tc>
          <w:tcPr>
            <w:tcW w:w="327" w:type="dxa"/>
          </w:tcPr>
          <w:p w:rsidR="00D600BD" w:rsidRPr="00D600BD" w:rsidRDefault="00D600BD" w:rsidP="00D600BD">
            <w:pPr>
              <w:rPr>
                <w:rFonts w:ascii="Times New Roman" w:hAnsi="Times New Roman"/>
                <w:sz w:val="16"/>
                <w:lang w:eastAsia="en-US"/>
              </w:rPr>
            </w:pPr>
          </w:p>
        </w:tc>
        <w:tc>
          <w:tcPr>
            <w:tcW w:w="324"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4" w:type="dxa"/>
          </w:tcPr>
          <w:p w:rsidR="00D600BD" w:rsidRPr="00D600BD" w:rsidRDefault="00D600BD" w:rsidP="00D600BD">
            <w:pPr>
              <w:rPr>
                <w:rFonts w:ascii="Times New Roman" w:hAnsi="Times New Roman"/>
                <w:sz w:val="16"/>
                <w:lang w:eastAsia="en-US"/>
              </w:rPr>
            </w:pPr>
          </w:p>
        </w:tc>
        <w:tc>
          <w:tcPr>
            <w:tcW w:w="328"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spacing w:line="212" w:lineRule="exact"/>
              <w:ind w:left="81"/>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jc w:val="center"/>
              <w:rPr>
                <w:rFonts w:ascii="Times New Roman" w:hAnsi="Times New Roman"/>
                <w:sz w:val="20"/>
                <w:lang w:eastAsia="en-US"/>
              </w:rPr>
            </w:pPr>
          </w:p>
        </w:tc>
        <w:tc>
          <w:tcPr>
            <w:tcW w:w="324"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4"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4" w:type="dxa"/>
          </w:tcPr>
          <w:p w:rsidR="00D600BD" w:rsidRPr="00D600BD" w:rsidRDefault="00D600BD" w:rsidP="00D600BD">
            <w:pPr>
              <w:spacing w:line="212"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32"/>
          <w:jc w:val="center"/>
        </w:trPr>
        <w:tc>
          <w:tcPr>
            <w:tcW w:w="1185" w:type="dxa"/>
          </w:tcPr>
          <w:p w:rsidR="00D600BD" w:rsidRPr="009A6CAA" w:rsidRDefault="00D600BD" w:rsidP="00897F6A">
            <w:pPr>
              <w:spacing w:line="201"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5"/>
                <w:sz w:val="20"/>
                <w:lang w:eastAsia="en-US"/>
              </w:rPr>
              <w:t>10</w:t>
            </w:r>
          </w:p>
        </w:tc>
        <w:tc>
          <w:tcPr>
            <w:tcW w:w="329" w:type="dxa"/>
          </w:tcPr>
          <w:p w:rsidR="00D600BD" w:rsidRPr="00D600BD" w:rsidRDefault="00D600BD" w:rsidP="00D600BD">
            <w:pPr>
              <w:spacing w:line="212"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spacing w:line="212"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spacing w:line="212" w:lineRule="exact"/>
              <w:ind w:right="83"/>
              <w:jc w:val="right"/>
              <w:rPr>
                <w:rFonts w:ascii="Times New Roman" w:hAnsi="Times New Roman"/>
                <w:lang w:eastAsia="en-US"/>
              </w:rPr>
            </w:pPr>
            <w:r w:rsidRPr="00D600BD">
              <w:rPr>
                <w:rFonts w:ascii="Times New Roman" w:hAnsi="Times New Roman"/>
                <w:spacing w:val="-10"/>
                <w:lang w:eastAsia="en-US"/>
              </w:rPr>
              <w:t>+</w:t>
            </w:r>
          </w:p>
        </w:tc>
        <w:tc>
          <w:tcPr>
            <w:tcW w:w="331"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9" w:type="dxa"/>
          </w:tcPr>
          <w:p w:rsidR="00D600BD" w:rsidRPr="00D600BD" w:rsidRDefault="00D600BD" w:rsidP="00D600BD">
            <w:pPr>
              <w:spacing w:line="212" w:lineRule="exact"/>
              <w:ind w:left="31"/>
              <w:jc w:val="center"/>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spacing w:line="212" w:lineRule="exact"/>
              <w:ind w:right="76"/>
              <w:jc w:val="right"/>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16"/>
                <w:lang w:eastAsia="en-US"/>
              </w:rPr>
            </w:pPr>
          </w:p>
        </w:tc>
        <w:tc>
          <w:tcPr>
            <w:tcW w:w="330" w:type="dxa"/>
          </w:tcPr>
          <w:p w:rsidR="00D600BD" w:rsidRPr="00D600BD" w:rsidRDefault="00D600BD" w:rsidP="00D600BD">
            <w:pPr>
              <w:rPr>
                <w:rFonts w:ascii="Times New Roman" w:hAnsi="Times New Roman"/>
                <w:sz w:val="16"/>
                <w:lang w:eastAsia="en-US"/>
              </w:rPr>
            </w:pPr>
          </w:p>
        </w:tc>
        <w:tc>
          <w:tcPr>
            <w:tcW w:w="325" w:type="dxa"/>
          </w:tcPr>
          <w:p w:rsidR="00D600BD" w:rsidRPr="00D600BD" w:rsidRDefault="00D600BD" w:rsidP="00D600BD">
            <w:pPr>
              <w:spacing w:line="212" w:lineRule="exact"/>
              <w:ind w:left="26"/>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rPr>
                <w:rFonts w:ascii="Times New Roman" w:hAnsi="Times New Roman"/>
                <w:sz w:val="16"/>
                <w:lang w:eastAsia="en-US"/>
              </w:rPr>
            </w:pPr>
          </w:p>
        </w:tc>
        <w:tc>
          <w:tcPr>
            <w:tcW w:w="327" w:type="dxa"/>
          </w:tcPr>
          <w:p w:rsidR="00D600BD" w:rsidRPr="00D600BD" w:rsidRDefault="00D600BD" w:rsidP="00D600BD">
            <w:pPr>
              <w:rPr>
                <w:rFonts w:ascii="Times New Roman" w:hAnsi="Times New Roman"/>
                <w:sz w:val="16"/>
                <w:lang w:eastAsia="en-US"/>
              </w:rPr>
            </w:pPr>
          </w:p>
        </w:tc>
        <w:tc>
          <w:tcPr>
            <w:tcW w:w="324"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4" w:type="dxa"/>
          </w:tcPr>
          <w:p w:rsidR="00D600BD" w:rsidRPr="00D600BD" w:rsidRDefault="00D600BD" w:rsidP="00D600BD">
            <w:pPr>
              <w:spacing w:line="212" w:lineRule="exact"/>
              <w:ind w:right="54"/>
              <w:jc w:val="right"/>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spacing w:line="212" w:lineRule="exact"/>
              <w:ind w:left="81"/>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jc w:val="center"/>
              <w:rPr>
                <w:rFonts w:ascii="Times New Roman" w:hAnsi="Times New Roman"/>
                <w:sz w:val="20"/>
                <w:lang w:eastAsia="en-US"/>
              </w:rPr>
            </w:pPr>
            <w:r w:rsidRPr="00D600BD">
              <w:rPr>
                <w:rFonts w:ascii="Times New Roman" w:hAnsi="Times New Roman"/>
                <w:sz w:val="20"/>
                <w:lang w:eastAsia="en-US"/>
              </w:rPr>
              <w:t>+</w:t>
            </w:r>
          </w:p>
        </w:tc>
        <w:tc>
          <w:tcPr>
            <w:tcW w:w="324"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4" w:type="dxa"/>
          </w:tcPr>
          <w:p w:rsidR="00D600BD" w:rsidRPr="00D600BD" w:rsidRDefault="00D600BD" w:rsidP="00D600BD">
            <w:pPr>
              <w:rPr>
                <w:rFonts w:ascii="Times New Roman" w:hAnsi="Times New Roman"/>
                <w:sz w:val="16"/>
                <w:lang w:eastAsia="en-US"/>
              </w:rPr>
            </w:pPr>
          </w:p>
        </w:tc>
        <w:tc>
          <w:tcPr>
            <w:tcW w:w="326" w:type="dxa"/>
          </w:tcPr>
          <w:p w:rsidR="00D600BD" w:rsidRPr="00D600BD" w:rsidRDefault="00D600BD" w:rsidP="00D600BD">
            <w:pPr>
              <w:rPr>
                <w:rFonts w:ascii="Times New Roman" w:hAnsi="Times New Roman"/>
                <w:sz w:val="16"/>
                <w:lang w:eastAsia="en-US"/>
              </w:rPr>
            </w:pPr>
          </w:p>
        </w:tc>
        <w:tc>
          <w:tcPr>
            <w:tcW w:w="324" w:type="dxa"/>
          </w:tcPr>
          <w:p w:rsidR="00D600BD" w:rsidRPr="00D600BD" w:rsidRDefault="00D600BD" w:rsidP="00D600BD">
            <w:pPr>
              <w:spacing w:line="212"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92"/>
          <w:jc w:val="center"/>
        </w:trPr>
        <w:tc>
          <w:tcPr>
            <w:tcW w:w="1185" w:type="dxa"/>
          </w:tcPr>
          <w:p w:rsidR="00D600BD" w:rsidRPr="009A6CAA" w:rsidRDefault="00D600BD" w:rsidP="00897F6A">
            <w:pPr>
              <w:spacing w:line="223"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5"/>
                <w:sz w:val="20"/>
                <w:lang w:eastAsia="en-US"/>
              </w:rPr>
              <w:t>11</w:t>
            </w:r>
          </w:p>
        </w:tc>
        <w:tc>
          <w:tcPr>
            <w:tcW w:w="329" w:type="dxa"/>
          </w:tcPr>
          <w:p w:rsidR="00D600BD" w:rsidRPr="00D600BD" w:rsidRDefault="00D600BD" w:rsidP="00D600BD">
            <w:pPr>
              <w:rPr>
                <w:rFonts w:ascii="Times New Roman" w:hAnsi="Times New Roman"/>
                <w:sz w:val="20"/>
                <w:lang w:eastAsia="en-US"/>
              </w:rPr>
            </w:pPr>
          </w:p>
        </w:tc>
        <w:tc>
          <w:tcPr>
            <w:tcW w:w="329" w:type="dxa"/>
          </w:tcPr>
          <w:p w:rsidR="00D600BD" w:rsidRPr="00D600BD" w:rsidRDefault="00D600BD" w:rsidP="00D600BD">
            <w:pPr>
              <w:rPr>
                <w:rFonts w:ascii="Times New Roman" w:hAnsi="Times New Roman"/>
                <w:sz w:val="20"/>
                <w:lang w:eastAsia="en-US"/>
              </w:rPr>
            </w:pPr>
          </w:p>
        </w:tc>
        <w:tc>
          <w:tcPr>
            <w:tcW w:w="329" w:type="dxa"/>
          </w:tcPr>
          <w:p w:rsidR="00D600BD" w:rsidRPr="00D600BD" w:rsidRDefault="00D600BD" w:rsidP="00D600BD">
            <w:pPr>
              <w:rPr>
                <w:rFonts w:ascii="Times New Roman" w:hAnsi="Times New Roman"/>
                <w:sz w:val="20"/>
                <w:lang w:eastAsia="en-US"/>
              </w:rPr>
            </w:pPr>
          </w:p>
        </w:tc>
        <w:tc>
          <w:tcPr>
            <w:tcW w:w="331"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9" w:type="dxa"/>
          </w:tcPr>
          <w:p w:rsidR="00D600BD" w:rsidRPr="00D600BD" w:rsidRDefault="00D600BD" w:rsidP="00D600BD">
            <w:pPr>
              <w:rPr>
                <w:rFonts w:ascii="Times New Roman" w:hAnsi="Times New Roman"/>
                <w:sz w:val="20"/>
                <w:lang w:eastAsia="en-US"/>
              </w:rPr>
            </w:pPr>
          </w:p>
        </w:tc>
        <w:tc>
          <w:tcPr>
            <w:tcW w:w="328"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8" w:type="dxa"/>
          </w:tcPr>
          <w:p w:rsidR="00D600BD" w:rsidRPr="00D600BD" w:rsidRDefault="00D600BD" w:rsidP="00D600BD">
            <w:pPr>
              <w:rPr>
                <w:rFonts w:ascii="Times New Roman" w:hAnsi="Times New Roman"/>
                <w:sz w:val="20"/>
                <w:lang w:eastAsia="en-US"/>
              </w:rPr>
            </w:pPr>
          </w:p>
        </w:tc>
        <w:tc>
          <w:tcPr>
            <w:tcW w:w="330" w:type="dxa"/>
          </w:tcPr>
          <w:p w:rsidR="00D600BD" w:rsidRPr="00D600BD" w:rsidRDefault="00D600BD" w:rsidP="00D600BD">
            <w:pPr>
              <w:rPr>
                <w:rFonts w:ascii="Times New Roman" w:hAnsi="Times New Roman"/>
                <w:sz w:val="20"/>
                <w:lang w:eastAsia="en-US"/>
              </w:rPr>
            </w:pPr>
          </w:p>
        </w:tc>
        <w:tc>
          <w:tcPr>
            <w:tcW w:w="325" w:type="dxa"/>
          </w:tcPr>
          <w:p w:rsidR="00D600BD" w:rsidRPr="00D600BD" w:rsidRDefault="00D600BD" w:rsidP="00D600BD">
            <w:pPr>
              <w:rPr>
                <w:rFonts w:ascii="Times New Roman" w:hAnsi="Times New Roman"/>
                <w:sz w:val="20"/>
                <w:lang w:eastAsia="en-US"/>
              </w:rPr>
            </w:pPr>
          </w:p>
        </w:tc>
        <w:tc>
          <w:tcPr>
            <w:tcW w:w="327" w:type="dxa"/>
          </w:tcPr>
          <w:p w:rsidR="00D600BD" w:rsidRPr="00D600BD" w:rsidRDefault="00D600BD" w:rsidP="00D600BD">
            <w:pPr>
              <w:rPr>
                <w:rFonts w:ascii="Times New Roman" w:hAnsi="Times New Roman"/>
                <w:sz w:val="20"/>
                <w:lang w:eastAsia="en-US"/>
              </w:rPr>
            </w:pPr>
          </w:p>
        </w:tc>
        <w:tc>
          <w:tcPr>
            <w:tcW w:w="327" w:type="dxa"/>
          </w:tcPr>
          <w:p w:rsidR="00D600BD" w:rsidRPr="00D600BD" w:rsidRDefault="00D600BD" w:rsidP="00D600BD">
            <w:pPr>
              <w:rPr>
                <w:rFonts w:ascii="Times New Roman" w:hAnsi="Times New Roman"/>
                <w:sz w:val="20"/>
                <w:lang w:eastAsia="en-US"/>
              </w:rPr>
            </w:pPr>
          </w:p>
        </w:tc>
        <w:tc>
          <w:tcPr>
            <w:tcW w:w="324" w:type="dxa"/>
          </w:tcPr>
          <w:p w:rsidR="00D600BD" w:rsidRPr="00D600BD" w:rsidRDefault="00D600BD" w:rsidP="00D600BD">
            <w:pPr>
              <w:spacing w:before="5"/>
              <w:ind w:left="3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before="5"/>
              <w:ind w:left="55"/>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4" w:type="dxa"/>
          </w:tcPr>
          <w:p w:rsidR="00D600BD" w:rsidRPr="00D600BD" w:rsidRDefault="00D600BD" w:rsidP="00D600BD">
            <w:pPr>
              <w:rPr>
                <w:rFonts w:ascii="Times New Roman" w:hAnsi="Times New Roman"/>
                <w:sz w:val="20"/>
                <w:lang w:eastAsia="en-US"/>
              </w:rPr>
            </w:pPr>
          </w:p>
        </w:tc>
        <w:tc>
          <w:tcPr>
            <w:tcW w:w="328" w:type="dxa"/>
          </w:tcPr>
          <w:p w:rsidR="00D600BD" w:rsidRPr="00D600BD" w:rsidRDefault="00D600BD" w:rsidP="00D600BD">
            <w:pPr>
              <w:spacing w:line="247" w:lineRule="exact"/>
              <w:ind w:left="78" w:right="10"/>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20"/>
                <w:lang w:eastAsia="en-US"/>
              </w:rPr>
            </w:pPr>
          </w:p>
        </w:tc>
        <w:tc>
          <w:tcPr>
            <w:tcW w:w="324" w:type="dxa"/>
          </w:tcPr>
          <w:p w:rsidR="00D600BD" w:rsidRPr="00D600BD" w:rsidRDefault="00D600BD" w:rsidP="00D600BD">
            <w:pPr>
              <w:jc w:val="center"/>
              <w:rPr>
                <w:rFonts w:ascii="Times New Roman" w:hAnsi="Times New Roman"/>
                <w:sz w:val="20"/>
                <w:lang w:eastAsia="en-US"/>
              </w:rPr>
            </w:pPr>
            <w:r w:rsidRPr="00D600BD">
              <w:rPr>
                <w:rFonts w:ascii="Times New Roman" w:hAnsi="Times New Roman"/>
                <w:sz w:val="20"/>
                <w:lang w:eastAsia="en-US"/>
              </w:rPr>
              <w:t>+</w:t>
            </w:r>
          </w:p>
        </w:tc>
        <w:tc>
          <w:tcPr>
            <w:tcW w:w="324"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spacing w:before="5"/>
              <w:ind w:left="123" w:right="16"/>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before="5"/>
              <w:ind w:left="121" w:right="6"/>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before="5"/>
              <w:ind w:left="123"/>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before="5"/>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68"/>
          <w:jc w:val="center"/>
        </w:trPr>
        <w:tc>
          <w:tcPr>
            <w:tcW w:w="1185" w:type="dxa"/>
          </w:tcPr>
          <w:p w:rsidR="00D600BD" w:rsidRPr="009A6CAA" w:rsidRDefault="00D600BD" w:rsidP="00897F6A">
            <w:pPr>
              <w:spacing w:line="225"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5"/>
                <w:sz w:val="20"/>
                <w:lang w:eastAsia="en-US"/>
              </w:rPr>
              <w:t>12</w:t>
            </w:r>
          </w:p>
        </w:tc>
        <w:tc>
          <w:tcPr>
            <w:tcW w:w="329" w:type="dxa"/>
          </w:tcPr>
          <w:p w:rsidR="00D600BD" w:rsidRPr="00D600BD" w:rsidRDefault="00D600BD" w:rsidP="00D600BD">
            <w:pPr>
              <w:spacing w:line="248"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spacing w:line="248" w:lineRule="exact"/>
              <w:ind w:right="82"/>
              <w:jc w:val="right"/>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rPr>
                <w:rFonts w:ascii="Times New Roman" w:hAnsi="Times New Roman"/>
                <w:sz w:val="18"/>
                <w:lang w:eastAsia="en-US"/>
              </w:rPr>
            </w:pPr>
          </w:p>
        </w:tc>
        <w:tc>
          <w:tcPr>
            <w:tcW w:w="331" w:type="dxa"/>
          </w:tcPr>
          <w:p w:rsidR="00D600BD" w:rsidRPr="00D600BD" w:rsidRDefault="00D600BD" w:rsidP="00D600BD">
            <w:pPr>
              <w:spacing w:line="248" w:lineRule="exact"/>
              <w:ind w:left="29" w:right="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8" w:lineRule="exact"/>
              <w:ind w:right="76"/>
              <w:jc w:val="right"/>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18"/>
                <w:lang w:eastAsia="en-US"/>
              </w:rPr>
            </w:pPr>
          </w:p>
        </w:tc>
        <w:tc>
          <w:tcPr>
            <w:tcW w:w="330" w:type="dxa"/>
          </w:tcPr>
          <w:p w:rsidR="00D600BD" w:rsidRPr="00D600BD" w:rsidRDefault="00D600BD" w:rsidP="00D600BD">
            <w:pPr>
              <w:rPr>
                <w:rFonts w:ascii="Times New Roman" w:hAnsi="Times New Roman"/>
                <w:sz w:val="18"/>
                <w:lang w:eastAsia="en-US"/>
              </w:rPr>
            </w:pPr>
          </w:p>
        </w:tc>
        <w:tc>
          <w:tcPr>
            <w:tcW w:w="325"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spacing w:line="248" w:lineRule="exact"/>
              <w:ind w:left="61" w:right="24"/>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spacing w:line="248" w:lineRule="exact"/>
              <w:ind w:left="61" w:right="25"/>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8" w:lineRule="exact"/>
              <w:ind w:left="3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8" w:lineRule="exact"/>
              <w:ind w:left="81" w:right="19"/>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spacing w:line="204" w:lineRule="exact"/>
              <w:ind w:left="78" w:right="9"/>
              <w:jc w:val="center"/>
              <w:rPr>
                <w:rFonts w:ascii="Times New Roman" w:hAnsi="Times New Roman"/>
                <w:sz w:val="18"/>
                <w:lang w:eastAsia="en-US"/>
              </w:rPr>
            </w:pPr>
            <w:r w:rsidRPr="00D600BD">
              <w:rPr>
                <w:rFonts w:ascii="Times New Roman" w:hAnsi="Times New Roman"/>
                <w:spacing w:val="-10"/>
                <w:sz w:val="18"/>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jc w:val="center"/>
              <w:rPr>
                <w:rFonts w:ascii="Times New Roman" w:hAnsi="Times New Roman"/>
                <w:sz w:val="20"/>
                <w:lang w:eastAsia="en-US"/>
              </w:rPr>
            </w:pP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spacing w:line="248" w:lineRule="exact"/>
              <w:ind w:left="121" w:right="6"/>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spacing w:line="248"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75"/>
          <w:jc w:val="center"/>
        </w:trPr>
        <w:tc>
          <w:tcPr>
            <w:tcW w:w="1185" w:type="dxa"/>
          </w:tcPr>
          <w:p w:rsidR="00D600BD" w:rsidRPr="009A6CAA" w:rsidRDefault="00D600BD" w:rsidP="00897F6A">
            <w:pPr>
              <w:spacing w:line="225"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5"/>
                <w:sz w:val="20"/>
                <w:lang w:eastAsia="en-US"/>
              </w:rPr>
              <w:t>13</w:t>
            </w:r>
          </w:p>
        </w:tc>
        <w:tc>
          <w:tcPr>
            <w:tcW w:w="329" w:type="dxa"/>
          </w:tcPr>
          <w:p w:rsidR="00D600BD" w:rsidRPr="00D600BD" w:rsidRDefault="00D600BD" w:rsidP="00D600BD">
            <w:pPr>
              <w:rPr>
                <w:rFonts w:ascii="Times New Roman" w:hAnsi="Times New Roman"/>
                <w:sz w:val="20"/>
                <w:lang w:eastAsia="en-US"/>
              </w:rPr>
            </w:pPr>
          </w:p>
        </w:tc>
        <w:tc>
          <w:tcPr>
            <w:tcW w:w="329" w:type="dxa"/>
          </w:tcPr>
          <w:p w:rsidR="00D600BD" w:rsidRPr="00D600BD" w:rsidRDefault="00D600BD" w:rsidP="00D600BD">
            <w:pPr>
              <w:rPr>
                <w:rFonts w:ascii="Times New Roman" w:hAnsi="Times New Roman"/>
                <w:sz w:val="20"/>
                <w:lang w:eastAsia="en-US"/>
              </w:rPr>
            </w:pPr>
          </w:p>
        </w:tc>
        <w:tc>
          <w:tcPr>
            <w:tcW w:w="329" w:type="dxa"/>
          </w:tcPr>
          <w:p w:rsidR="00D600BD" w:rsidRPr="00D600BD" w:rsidRDefault="00D600BD" w:rsidP="00D600BD">
            <w:pPr>
              <w:rPr>
                <w:rFonts w:ascii="Times New Roman" w:hAnsi="Times New Roman"/>
                <w:sz w:val="20"/>
                <w:lang w:eastAsia="en-US"/>
              </w:rPr>
            </w:pPr>
          </w:p>
        </w:tc>
        <w:tc>
          <w:tcPr>
            <w:tcW w:w="331"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9" w:type="dxa"/>
          </w:tcPr>
          <w:p w:rsidR="00D600BD" w:rsidRPr="00D600BD" w:rsidRDefault="00D600BD" w:rsidP="00D600BD">
            <w:pPr>
              <w:rPr>
                <w:rFonts w:ascii="Times New Roman" w:hAnsi="Times New Roman"/>
                <w:sz w:val="20"/>
                <w:lang w:eastAsia="en-US"/>
              </w:rPr>
            </w:pPr>
          </w:p>
        </w:tc>
        <w:tc>
          <w:tcPr>
            <w:tcW w:w="328"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spacing w:line="249" w:lineRule="exact"/>
              <w:ind w:right="76"/>
              <w:jc w:val="right"/>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20"/>
                <w:lang w:eastAsia="en-US"/>
              </w:rPr>
            </w:pPr>
          </w:p>
        </w:tc>
        <w:tc>
          <w:tcPr>
            <w:tcW w:w="330" w:type="dxa"/>
          </w:tcPr>
          <w:p w:rsidR="00D600BD" w:rsidRPr="00D600BD" w:rsidRDefault="00D600BD" w:rsidP="00D600BD">
            <w:pPr>
              <w:rPr>
                <w:rFonts w:ascii="Times New Roman" w:hAnsi="Times New Roman"/>
                <w:sz w:val="20"/>
                <w:lang w:eastAsia="en-US"/>
              </w:rPr>
            </w:pPr>
          </w:p>
        </w:tc>
        <w:tc>
          <w:tcPr>
            <w:tcW w:w="325" w:type="dxa"/>
          </w:tcPr>
          <w:p w:rsidR="00D600BD" w:rsidRPr="00D600BD" w:rsidRDefault="00D600BD" w:rsidP="00D600BD">
            <w:pPr>
              <w:spacing w:line="249" w:lineRule="exact"/>
              <w:ind w:left="26"/>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rPr>
                <w:rFonts w:ascii="Times New Roman" w:hAnsi="Times New Roman"/>
                <w:sz w:val="20"/>
                <w:lang w:eastAsia="en-US"/>
              </w:rPr>
            </w:pPr>
          </w:p>
        </w:tc>
        <w:tc>
          <w:tcPr>
            <w:tcW w:w="327" w:type="dxa"/>
          </w:tcPr>
          <w:p w:rsidR="00D600BD" w:rsidRPr="00D600BD" w:rsidRDefault="00D600BD" w:rsidP="00D600BD">
            <w:pPr>
              <w:rPr>
                <w:rFonts w:ascii="Times New Roman" w:hAnsi="Times New Roman"/>
                <w:sz w:val="20"/>
                <w:lang w:eastAsia="en-US"/>
              </w:rPr>
            </w:pPr>
          </w:p>
        </w:tc>
        <w:tc>
          <w:tcPr>
            <w:tcW w:w="324"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spacing w:line="249" w:lineRule="exact"/>
              <w:ind w:right="60"/>
              <w:jc w:val="right"/>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4" w:type="dxa"/>
          </w:tcPr>
          <w:p w:rsidR="00D600BD" w:rsidRPr="00D600BD" w:rsidRDefault="00D600BD" w:rsidP="00D600BD">
            <w:pPr>
              <w:spacing w:line="249" w:lineRule="exact"/>
              <w:ind w:right="54"/>
              <w:jc w:val="right"/>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4" w:type="dxa"/>
          </w:tcPr>
          <w:p w:rsidR="00D600BD" w:rsidRPr="00D600BD" w:rsidRDefault="00D600BD" w:rsidP="00D600BD">
            <w:pPr>
              <w:jc w:val="center"/>
              <w:rPr>
                <w:rFonts w:ascii="Times New Roman" w:hAnsi="Times New Roman"/>
                <w:sz w:val="20"/>
                <w:lang w:eastAsia="en-US"/>
              </w:rPr>
            </w:pPr>
          </w:p>
        </w:tc>
        <w:tc>
          <w:tcPr>
            <w:tcW w:w="324"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4" w:type="dxa"/>
          </w:tcPr>
          <w:p w:rsidR="00D600BD" w:rsidRPr="00D600BD" w:rsidRDefault="00D600BD" w:rsidP="00D600BD">
            <w:pPr>
              <w:rPr>
                <w:rFonts w:ascii="Times New Roman" w:hAnsi="Times New Roman"/>
                <w:sz w:val="20"/>
                <w:lang w:eastAsia="en-US"/>
              </w:rPr>
            </w:pPr>
          </w:p>
        </w:tc>
        <w:tc>
          <w:tcPr>
            <w:tcW w:w="326" w:type="dxa"/>
          </w:tcPr>
          <w:p w:rsidR="00D600BD" w:rsidRPr="00D600BD" w:rsidRDefault="00D600BD" w:rsidP="00D600BD">
            <w:pPr>
              <w:rPr>
                <w:rFonts w:ascii="Times New Roman" w:hAnsi="Times New Roman"/>
                <w:sz w:val="20"/>
                <w:lang w:eastAsia="en-US"/>
              </w:rPr>
            </w:pPr>
          </w:p>
        </w:tc>
        <w:tc>
          <w:tcPr>
            <w:tcW w:w="324" w:type="dxa"/>
          </w:tcPr>
          <w:p w:rsidR="00D600BD" w:rsidRPr="00D600BD" w:rsidRDefault="00D600BD" w:rsidP="00D600BD">
            <w:pPr>
              <w:spacing w:line="249"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68"/>
          <w:jc w:val="center"/>
        </w:trPr>
        <w:tc>
          <w:tcPr>
            <w:tcW w:w="1185" w:type="dxa"/>
          </w:tcPr>
          <w:p w:rsidR="00D600BD" w:rsidRPr="009A6CAA" w:rsidRDefault="00D600BD" w:rsidP="00897F6A">
            <w:pPr>
              <w:spacing w:line="223"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5"/>
                <w:sz w:val="20"/>
                <w:lang w:eastAsia="en-US"/>
              </w:rPr>
              <w:t>14</w:t>
            </w: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31" w:type="dxa"/>
          </w:tcPr>
          <w:p w:rsidR="00D600BD" w:rsidRPr="00D600BD" w:rsidRDefault="00D600BD" w:rsidP="00D600BD">
            <w:pPr>
              <w:spacing w:line="244" w:lineRule="exact"/>
              <w:ind w:left="29" w:right="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spacing w:line="244" w:lineRule="exact"/>
              <w:ind w:left="31"/>
              <w:jc w:val="center"/>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spacing w:line="244" w:lineRule="exact"/>
              <w:ind w:left="34"/>
              <w:jc w:val="center"/>
              <w:rPr>
                <w:rFonts w:ascii="Times New Roman" w:hAnsi="Times New Roman"/>
                <w:lang w:eastAsia="en-US"/>
              </w:rPr>
            </w:pPr>
            <w:r w:rsidRPr="00D600BD">
              <w:rPr>
                <w:rFonts w:ascii="Times New Roman" w:hAnsi="Times New Roman"/>
                <w:spacing w:val="-10"/>
                <w:lang w:eastAsia="en-US"/>
              </w:rPr>
              <w:t>+</w:t>
            </w:r>
          </w:p>
        </w:tc>
        <w:tc>
          <w:tcPr>
            <w:tcW w:w="330" w:type="dxa"/>
          </w:tcPr>
          <w:p w:rsidR="00D600BD" w:rsidRPr="00D600BD" w:rsidRDefault="00D600BD" w:rsidP="00D600BD">
            <w:pPr>
              <w:rPr>
                <w:rFonts w:ascii="Times New Roman" w:hAnsi="Times New Roman"/>
                <w:sz w:val="18"/>
                <w:lang w:eastAsia="en-US"/>
              </w:rPr>
            </w:pPr>
          </w:p>
        </w:tc>
        <w:tc>
          <w:tcPr>
            <w:tcW w:w="325" w:type="dxa"/>
          </w:tcPr>
          <w:p w:rsidR="00D600BD" w:rsidRPr="00D600BD" w:rsidRDefault="00D600BD" w:rsidP="00D600BD">
            <w:pPr>
              <w:spacing w:line="244" w:lineRule="exact"/>
              <w:ind w:left="26"/>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spacing w:line="244" w:lineRule="exact"/>
              <w:ind w:left="61" w:right="24"/>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spacing w:line="244" w:lineRule="exact"/>
              <w:ind w:left="61" w:right="25"/>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4" w:lineRule="exact"/>
              <w:ind w:left="3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55"/>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4" w:lineRule="exact"/>
              <w:ind w:left="57"/>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81" w:right="19"/>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81" w:right="18"/>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spacing w:line="202" w:lineRule="exact"/>
              <w:ind w:left="78" w:right="9"/>
              <w:jc w:val="center"/>
              <w:rPr>
                <w:rFonts w:ascii="Times New Roman" w:hAnsi="Times New Roman"/>
                <w:sz w:val="18"/>
                <w:lang w:eastAsia="en-US"/>
              </w:rPr>
            </w:pPr>
            <w:r w:rsidRPr="00D600BD">
              <w:rPr>
                <w:rFonts w:ascii="Times New Roman" w:hAnsi="Times New Roman"/>
                <w:spacing w:val="-10"/>
                <w:sz w:val="18"/>
                <w:lang w:eastAsia="en-US"/>
              </w:rPr>
              <w:t>+</w:t>
            </w:r>
          </w:p>
        </w:tc>
        <w:tc>
          <w:tcPr>
            <w:tcW w:w="326" w:type="dxa"/>
          </w:tcPr>
          <w:p w:rsidR="00D600BD" w:rsidRPr="00D600BD" w:rsidRDefault="00D600BD" w:rsidP="00D600BD">
            <w:pPr>
              <w:spacing w:line="247" w:lineRule="exact"/>
              <w:ind w:left="81" w:right="9"/>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jc w:val="center"/>
              <w:rPr>
                <w:rFonts w:ascii="Times New Roman" w:hAnsi="Times New Roman"/>
                <w:sz w:val="20"/>
                <w:lang w:eastAsia="en-US"/>
              </w:rPr>
            </w:pPr>
          </w:p>
        </w:tc>
        <w:tc>
          <w:tcPr>
            <w:tcW w:w="324" w:type="dxa"/>
          </w:tcPr>
          <w:p w:rsidR="00D600BD" w:rsidRPr="00D600BD" w:rsidRDefault="00D600BD" w:rsidP="00D600BD">
            <w:pPr>
              <w:spacing w:line="244" w:lineRule="exact"/>
              <w:ind w:left="101" w:right="12"/>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101"/>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123" w:right="16"/>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4" w:lineRule="exact"/>
              <w:ind w:left="121" w:right="6"/>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123"/>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4"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68"/>
          <w:jc w:val="center"/>
        </w:trPr>
        <w:tc>
          <w:tcPr>
            <w:tcW w:w="1185" w:type="dxa"/>
          </w:tcPr>
          <w:p w:rsidR="00D600BD" w:rsidRPr="009A6CAA" w:rsidRDefault="00D600BD" w:rsidP="00897F6A">
            <w:pPr>
              <w:spacing w:line="223"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5"/>
                <w:sz w:val="20"/>
                <w:lang w:eastAsia="en-US"/>
              </w:rPr>
              <w:t>15</w:t>
            </w: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spacing w:line="247" w:lineRule="exact"/>
              <w:ind w:left="4"/>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rPr>
                <w:rFonts w:ascii="Times New Roman" w:hAnsi="Times New Roman"/>
                <w:sz w:val="18"/>
                <w:lang w:eastAsia="en-US"/>
              </w:rPr>
            </w:pPr>
          </w:p>
        </w:tc>
        <w:tc>
          <w:tcPr>
            <w:tcW w:w="331" w:type="dxa"/>
          </w:tcPr>
          <w:p w:rsidR="00D600BD" w:rsidRPr="00D600BD" w:rsidRDefault="00D600BD" w:rsidP="00D600BD">
            <w:pPr>
              <w:spacing w:line="244" w:lineRule="exact"/>
              <w:ind w:left="29" w:right="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spacing w:line="244" w:lineRule="exact"/>
              <w:ind w:left="31"/>
              <w:jc w:val="center"/>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30" w:type="dxa"/>
          </w:tcPr>
          <w:p w:rsidR="00D600BD" w:rsidRPr="00D600BD" w:rsidRDefault="00D600BD" w:rsidP="00D600BD">
            <w:pPr>
              <w:spacing w:line="247" w:lineRule="exact"/>
              <w:ind w:left="8"/>
              <w:rPr>
                <w:rFonts w:ascii="Times New Roman" w:hAnsi="Times New Roman"/>
                <w:lang w:eastAsia="en-US"/>
              </w:rPr>
            </w:pPr>
            <w:r w:rsidRPr="00D600BD">
              <w:rPr>
                <w:rFonts w:ascii="Times New Roman" w:hAnsi="Times New Roman"/>
                <w:spacing w:val="-10"/>
                <w:lang w:eastAsia="en-US"/>
              </w:rPr>
              <w:t>+</w:t>
            </w:r>
          </w:p>
        </w:tc>
        <w:tc>
          <w:tcPr>
            <w:tcW w:w="325"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spacing w:line="244" w:lineRule="exact"/>
              <w:ind w:left="3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55"/>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7" w:lineRule="exact"/>
              <w:ind w:left="20"/>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4" w:lineRule="exact"/>
              <w:ind w:left="81" w:right="18"/>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spacing w:line="202" w:lineRule="exact"/>
              <w:ind w:left="78" w:right="9"/>
              <w:jc w:val="center"/>
              <w:rPr>
                <w:rFonts w:ascii="Times New Roman" w:hAnsi="Times New Roman"/>
                <w:sz w:val="18"/>
                <w:lang w:eastAsia="en-US"/>
              </w:rPr>
            </w:pPr>
            <w:r w:rsidRPr="00D600BD">
              <w:rPr>
                <w:rFonts w:ascii="Times New Roman" w:hAnsi="Times New Roman"/>
                <w:spacing w:val="-10"/>
                <w:sz w:val="18"/>
                <w:lang w:eastAsia="en-US"/>
              </w:rPr>
              <w:t>+</w:t>
            </w:r>
          </w:p>
        </w:tc>
        <w:tc>
          <w:tcPr>
            <w:tcW w:w="326" w:type="dxa"/>
          </w:tcPr>
          <w:p w:rsidR="00D600BD" w:rsidRPr="00D600BD" w:rsidRDefault="00D600BD" w:rsidP="00D600BD">
            <w:pPr>
              <w:spacing w:line="247" w:lineRule="exact"/>
              <w:ind w:left="81" w:right="9"/>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jc w:val="center"/>
              <w:rPr>
                <w:rFonts w:ascii="Times New Roman" w:hAnsi="Times New Roman"/>
                <w:sz w:val="20"/>
                <w:lang w:eastAsia="en-US"/>
              </w:rPr>
            </w:pPr>
            <w:r w:rsidRPr="00D600BD">
              <w:rPr>
                <w:rFonts w:ascii="Times New Roman" w:hAnsi="Times New Roman"/>
                <w:sz w:val="20"/>
                <w:lang w:eastAsia="en-US"/>
              </w:rPr>
              <w:t>+</w:t>
            </w: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4" w:lineRule="exact"/>
              <w:ind w:left="123" w:right="16"/>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4" w:lineRule="exact"/>
              <w:ind w:left="121" w:right="6"/>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123"/>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4"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68"/>
          <w:jc w:val="center"/>
        </w:trPr>
        <w:tc>
          <w:tcPr>
            <w:tcW w:w="1185" w:type="dxa"/>
          </w:tcPr>
          <w:p w:rsidR="00D600BD" w:rsidRPr="009A6CAA" w:rsidRDefault="00D600BD" w:rsidP="00897F6A">
            <w:pPr>
              <w:spacing w:line="223"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5"/>
                <w:sz w:val="20"/>
                <w:lang w:eastAsia="en-US"/>
              </w:rPr>
              <w:t>16</w:t>
            </w: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31"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spacing w:line="247" w:lineRule="exact"/>
              <w:ind w:left="4"/>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30" w:type="dxa"/>
          </w:tcPr>
          <w:p w:rsidR="00D600BD" w:rsidRPr="00D600BD" w:rsidRDefault="00D600BD" w:rsidP="00D600BD">
            <w:pPr>
              <w:rPr>
                <w:rFonts w:ascii="Times New Roman" w:hAnsi="Times New Roman"/>
                <w:sz w:val="18"/>
                <w:lang w:eastAsia="en-US"/>
              </w:rPr>
            </w:pPr>
          </w:p>
        </w:tc>
        <w:tc>
          <w:tcPr>
            <w:tcW w:w="325"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spacing w:line="245" w:lineRule="exact"/>
              <w:ind w:left="61" w:right="25"/>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5" w:lineRule="exact"/>
              <w:ind w:left="3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7" w:lineRule="exact"/>
              <w:ind w:left="20"/>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5" w:lineRule="exact"/>
              <w:ind w:left="57"/>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5" w:lineRule="exact"/>
              <w:ind w:left="81" w:right="18"/>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spacing w:line="202" w:lineRule="exact"/>
              <w:ind w:left="78" w:right="9"/>
              <w:jc w:val="center"/>
              <w:rPr>
                <w:rFonts w:ascii="Times New Roman" w:hAnsi="Times New Roman"/>
                <w:sz w:val="18"/>
                <w:lang w:eastAsia="en-US"/>
              </w:rPr>
            </w:pPr>
            <w:r w:rsidRPr="00D600BD">
              <w:rPr>
                <w:rFonts w:ascii="Times New Roman" w:hAnsi="Times New Roman"/>
                <w:spacing w:val="-10"/>
                <w:sz w:val="18"/>
                <w:lang w:eastAsia="en-US"/>
              </w:rPr>
              <w:t>+</w:t>
            </w:r>
          </w:p>
        </w:tc>
        <w:tc>
          <w:tcPr>
            <w:tcW w:w="326" w:type="dxa"/>
          </w:tcPr>
          <w:p w:rsidR="00D600BD" w:rsidRPr="00D600BD" w:rsidRDefault="00D600BD" w:rsidP="00D600BD">
            <w:pPr>
              <w:spacing w:line="247" w:lineRule="exact"/>
              <w:ind w:left="81" w:right="9"/>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jc w:val="center"/>
              <w:rPr>
                <w:rFonts w:ascii="Times New Roman" w:hAnsi="Times New Roman"/>
                <w:sz w:val="20"/>
                <w:lang w:eastAsia="en-US"/>
              </w:rPr>
            </w:pPr>
          </w:p>
        </w:tc>
        <w:tc>
          <w:tcPr>
            <w:tcW w:w="324" w:type="dxa"/>
          </w:tcPr>
          <w:p w:rsidR="00D600BD" w:rsidRPr="00D600BD" w:rsidRDefault="00D600BD" w:rsidP="00D600BD">
            <w:pPr>
              <w:spacing w:line="245" w:lineRule="exact"/>
              <w:ind w:left="101" w:right="12"/>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5" w:lineRule="exact"/>
              <w:ind w:left="123" w:right="16"/>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5" w:lineRule="exact"/>
              <w:ind w:left="121" w:right="6"/>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spacing w:line="245"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66"/>
          <w:jc w:val="center"/>
        </w:trPr>
        <w:tc>
          <w:tcPr>
            <w:tcW w:w="1185" w:type="dxa"/>
          </w:tcPr>
          <w:p w:rsidR="00D600BD" w:rsidRPr="009A6CAA" w:rsidRDefault="00D600BD" w:rsidP="00897F6A">
            <w:pPr>
              <w:spacing w:line="223"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5"/>
                <w:sz w:val="20"/>
                <w:lang w:eastAsia="en-US"/>
              </w:rPr>
              <w:t>17</w:t>
            </w: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31"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spacing w:line="244" w:lineRule="exact"/>
              <w:ind w:left="34"/>
              <w:jc w:val="center"/>
              <w:rPr>
                <w:rFonts w:ascii="Times New Roman" w:hAnsi="Times New Roman"/>
                <w:lang w:eastAsia="en-US"/>
              </w:rPr>
            </w:pPr>
            <w:r w:rsidRPr="00D600BD">
              <w:rPr>
                <w:rFonts w:ascii="Times New Roman" w:hAnsi="Times New Roman"/>
                <w:spacing w:val="-10"/>
                <w:lang w:eastAsia="en-US"/>
              </w:rPr>
              <w:t>+</w:t>
            </w:r>
          </w:p>
        </w:tc>
        <w:tc>
          <w:tcPr>
            <w:tcW w:w="330" w:type="dxa"/>
          </w:tcPr>
          <w:p w:rsidR="00D600BD" w:rsidRPr="00D600BD" w:rsidRDefault="00D600BD" w:rsidP="00D600BD">
            <w:pPr>
              <w:spacing w:line="246" w:lineRule="exact"/>
              <w:ind w:left="8"/>
              <w:rPr>
                <w:rFonts w:ascii="Times New Roman" w:hAnsi="Times New Roman"/>
                <w:lang w:eastAsia="en-US"/>
              </w:rPr>
            </w:pPr>
            <w:r w:rsidRPr="00D600BD">
              <w:rPr>
                <w:rFonts w:ascii="Times New Roman" w:hAnsi="Times New Roman"/>
                <w:spacing w:val="-10"/>
                <w:lang w:eastAsia="en-US"/>
              </w:rPr>
              <w:t>+</w:t>
            </w:r>
          </w:p>
        </w:tc>
        <w:tc>
          <w:tcPr>
            <w:tcW w:w="325" w:type="dxa"/>
          </w:tcPr>
          <w:p w:rsidR="00D600BD" w:rsidRPr="00D600BD" w:rsidRDefault="00D600BD" w:rsidP="00D600BD">
            <w:pPr>
              <w:spacing w:line="244" w:lineRule="exact"/>
              <w:ind w:left="26"/>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spacing w:line="244" w:lineRule="exact"/>
              <w:ind w:left="61" w:right="24"/>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spacing w:line="244" w:lineRule="exact"/>
              <w:ind w:left="3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55"/>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6" w:lineRule="exact"/>
              <w:ind w:left="20"/>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57"/>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81" w:right="19"/>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spacing w:line="202" w:lineRule="exact"/>
              <w:ind w:left="78" w:right="9"/>
              <w:jc w:val="center"/>
              <w:rPr>
                <w:rFonts w:ascii="Times New Roman" w:hAnsi="Times New Roman"/>
                <w:sz w:val="18"/>
                <w:lang w:eastAsia="en-US"/>
              </w:rPr>
            </w:pPr>
            <w:r w:rsidRPr="00D600BD">
              <w:rPr>
                <w:rFonts w:ascii="Times New Roman" w:hAnsi="Times New Roman"/>
                <w:spacing w:val="-10"/>
                <w:sz w:val="18"/>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jc w:val="center"/>
              <w:rPr>
                <w:rFonts w:ascii="Times New Roman" w:hAnsi="Times New Roman"/>
                <w:sz w:val="20"/>
                <w:lang w:eastAsia="en-US"/>
              </w:rPr>
            </w:pPr>
          </w:p>
        </w:tc>
        <w:tc>
          <w:tcPr>
            <w:tcW w:w="324" w:type="dxa"/>
          </w:tcPr>
          <w:p w:rsidR="00D600BD" w:rsidRPr="00D600BD" w:rsidRDefault="00D600BD" w:rsidP="00D600BD">
            <w:pPr>
              <w:spacing w:line="244" w:lineRule="exact"/>
              <w:ind w:left="101" w:right="12"/>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101"/>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123" w:right="16"/>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4" w:lineRule="exact"/>
              <w:ind w:left="121" w:right="6"/>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spacing w:line="244"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68"/>
          <w:jc w:val="center"/>
        </w:trPr>
        <w:tc>
          <w:tcPr>
            <w:tcW w:w="1185" w:type="dxa"/>
          </w:tcPr>
          <w:p w:rsidR="00D600BD" w:rsidRPr="009A6CAA" w:rsidRDefault="00D600BD" w:rsidP="00897F6A">
            <w:pPr>
              <w:spacing w:line="225"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5"/>
                <w:sz w:val="20"/>
                <w:lang w:eastAsia="en-US"/>
              </w:rPr>
              <w:t>18</w:t>
            </w: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31" w:type="dxa"/>
          </w:tcPr>
          <w:p w:rsidR="00D600BD" w:rsidRPr="00D600BD" w:rsidRDefault="00D600BD" w:rsidP="00D600BD">
            <w:pPr>
              <w:spacing w:line="247" w:lineRule="exact"/>
              <w:ind w:left="29" w:right="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rPr>
                <w:rFonts w:ascii="Times New Roman" w:hAnsi="Times New Roman"/>
                <w:sz w:val="18"/>
                <w:lang w:eastAsia="en-US"/>
              </w:rPr>
            </w:pPr>
          </w:p>
        </w:tc>
        <w:tc>
          <w:tcPr>
            <w:tcW w:w="330" w:type="dxa"/>
          </w:tcPr>
          <w:p w:rsidR="00D600BD" w:rsidRPr="00D600BD" w:rsidRDefault="00D600BD" w:rsidP="00D600BD">
            <w:pPr>
              <w:rPr>
                <w:rFonts w:ascii="Times New Roman" w:hAnsi="Times New Roman"/>
                <w:sz w:val="18"/>
                <w:lang w:eastAsia="en-US"/>
              </w:rPr>
            </w:pPr>
          </w:p>
        </w:tc>
        <w:tc>
          <w:tcPr>
            <w:tcW w:w="325"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rPr>
                <w:rFonts w:ascii="Times New Roman" w:hAnsi="Times New Roman"/>
                <w:sz w:val="18"/>
                <w:lang w:eastAsia="en-US"/>
              </w:rPr>
            </w:pPr>
          </w:p>
        </w:tc>
        <w:tc>
          <w:tcPr>
            <w:tcW w:w="327"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spacing w:line="247" w:lineRule="exact"/>
              <w:ind w:left="3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8" w:lineRule="exact"/>
              <w:ind w:left="20"/>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7" w:lineRule="exact"/>
              <w:ind w:left="81" w:right="18"/>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spacing w:line="204" w:lineRule="exact"/>
              <w:ind w:left="78" w:right="9"/>
              <w:jc w:val="center"/>
              <w:rPr>
                <w:rFonts w:ascii="Times New Roman" w:hAnsi="Times New Roman"/>
                <w:sz w:val="18"/>
                <w:lang w:eastAsia="en-US"/>
              </w:rPr>
            </w:pPr>
            <w:r w:rsidRPr="00D600BD">
              <w:rPr>
                <w:rFonts w:ascii="Times New Roman" w:hAnsi="Times New Roman"/>
                <w:spacing w:val="-10"/>
                <w:sz w:val="18"/>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jc w:val="center"/>
              <w:rPr>
                <w:rFonts w:ascii="Times New Roman" w:hAnsi="Times New Roman"/>
                <w:sz w:val="20"/>
                <w:lang w:eastAsia="en-US"/>
              </w:rPr>
            </w:pP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spacing w:line="247" w:lineRule="exact"/>
              <w:ind w:left="121"/>
              <w:jc w:val="center"/>
              <w:rPr>
                <w:rFonts w:ascii="Times New Roman" w:hAnsi="Times New Roman"/>
                <w:lang w:eastAsia="en-US"/>
              </w:rPr>
            </w:pPr>
            <w:r w:rsidRPr="00D600BD">
              <w:rPr>
                <w:rFonts w:ascii="Times New Roman" w:hAnsi="Times New Roman"/>
                <w:spacing w:val="-10"/>
                <w:lang w:eastAsia="en-US"/>
              </w:rPr>
              <w:t>+</w:t>
            </w:r>
          </w:p>
        </w:tc>
      </w:tr>
      <w:tr w:rsidR="00D600BD" w:rsidRPr="00D600BD" w:rsidTr="009A6CAA">
        <w:trPr>
          <w:trHeight w:val="268"/>
          <w:jc w:val="center"/>
        </w:trPr>
        <w:tc>
          <w:tcPr>
            <w:tcW w:w="1185" w:type="dxa"/>
          </w:tcPr>
          <w:p w:rsidR="00D600BD" w:rsidRPr="009A6CAA" w:rsidRDefault="00D600BD" w:rsidP="00897F6A">
            <w:pPr>
              <w:spacing w:line="223" w:lineRule="exact"/>
              <w:ind w:left="24" w:right="50"/>
              <w:jc w:val="center"/>
              <w:rPr>
                <w:rFonts w:ascii="Times New Roman" w:hAnsi="Times New Roman"/>
                <w:b/>
                <w:sz w:val="20"/>
                <w:lang w:eastAsia="en-US"/>
              </w:rPr>
            </w:pPr>
            <w:r w:rsidRPr="009A6CAA">
              <w:rPr>
                <w:rFonts w:ascii="Times New Roman" w:hAnsi="Times New Roman"/>
                <w:b/>
                <w:sz w:val="20"/>
                <w:lang w:eastAsia="en-US"/>
              </w:rPr>
              <w:t>ПРН</w:t>
            </w:r>
            <w:r w:rsidRPr="009A6CAA">
              <w:rPr>
                <w:rFonts w:ascii="Times New Roman" w:hAnsi="Times New Roman"/>
                <w:b/>
                <w:spacing w:val="-6"/>
                <w:sz w:val="20"/>
                <w:lang w:eastAsia="en-US"/>
              </w:rPr>
              <w:t xml:space="preserve"> </w:t>
            </w:r>
            <w:r w:rsidRPr="009A6CAA">
              <w:rPr>
                <w:rFonts w:ascii="Times New Roman" w:hAnsi="Times New Roman"/>
                <w:b/>
                <w:spacing w:val="-5"/>
                <w:sz w:val="20"/>
                <w:lang w:eastAsia="en-US"/>
              </w:rPr>
              <w:t>19</w:t>
            </w:r>
          </w:p>
        </w:tc>
        <w:tc>
          <w:tcPr>
            <w:tcW w:w="329"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spacing w:line="247" w:lineRule="exact"/>
              <w:ind w:left="4"/>
              <w:rPr>
                <w:rFonts w:ascii="Times New Roman" w:hAnsi="Times New Roman"/>
                <w:lang w:eastAsia="en-US"/>
              </w:rPr>
            </w:pPr>
            <w:r w:rsidRPr="00D600BD">
              <w:rPr>
                <w:rFonts w:ascii="Times New Roman" w:hAnsi="Times New Roman"/>
                <w:spacing w:val="-10"/>
                <w:lang w:eastAsia="en-US"/>
              </w:rPr>
              <w:t>+</w:t>
            </w:r>
          </w:p>
        </w:tc>
        <w:tc>
          <w:tcPr>
            <w:tcW w:w="329" w:type="dxa"/>
          </w:tcPr>
          <w:p w:rsidR="00D600BD" w:rsidRPr="00D600BD" w:rsidRDefault="00D600BD" w:rsidP="00D600BD">
            <w:pPr>
              <w:rPr>
                <w:rFonts w:ascii="Times New Roman" w:hAnsi="Times New Roman"/>
                <w:sz w:val="18"/>
                <w:lang w:eastAsia="en-US"/>
              </w:rPr>
            </w:pPr>
          </w:p>
        </w:tc>
        <w:tc>
          <w:tcPr>
            <w:tcW w:w="331" w:type="dxa"/>
          </w:tcPr>
          <w:p w:rsidR="00D600BD" w:rsidRPr="00D600BD" w:rsidRDefault="00D600BD" w:rsidP="00D600BD">
            <w:pPr>
              <w:spacing w:line="244" w:lineRule="exact"/>
              <w:ind w:left="29" w:right="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9" w:type="dxa"/>
          </w:tcPr>
          <w:p w:rsidR="00D600BD" w:rsidRPr="00D600BD" w:rsidRDefault="00D600BD" w:rsidP="00D600BD">
            <w:pPr>
              <w:rPr>
                <w:rFonts w:ascii="Times New Roman" w:hAnsi="Times New Roman"/>
                <w:sz w:val="18"/>
                <w:lang w:eastAsia="en-US"/>
              </w:rPr>
            </w:pPr>
          </w:p>
        </w:tc>
        <w:tc>
          <w:tcPr>
            <w:tcW w:w="328" w:type="dxa"/>
          </w:tcPr>
          <w:p w:rsidR="00D600BD" w:rsidRPr="00D600BD" w:rsidRDefault="00D600BD" w:rsidP="00D600BD">
            <w:pPr>
              <w:spacing w:line="247" w:lineRule="exact"/>
              <w:ind w:left="4"/>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7" w:lineRule="exact"/>
              <w:ind w:left="7"/>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rPr>
                <w:rFonts w:ascii="Times New Roman" w:hAnsi="Times New Roman"/>
                <w:sz w:val="18"/>
                <w:lang w:eastAsia="en-US"/>
              </w:rPr>
            </w:pPr>
          </w:p>
        </w:tc>
        <w:tc>
          <w:tcPr>
            <w:tcW w:w="330" w:type="dxa"/>
          </w:tcPr>
          <w:p w:rsidR="00D600BD" w:rsidRPr="00D600BD" w:rsidRDefault="00D600BD" w:rsidP="00D600BD">
            <w:pPr>
              <w:rPr>
                <w:rFonts w:ascii="Times New Roman" w:hAnsi="Times New Roman"/>
                <w:sz w:val="18"/>
                <w:lang w:eastAsia="en-US"/>
              </w:rPr>
            </w:pPr>
          </w:p>
        </w:tc>
        <w:tc>
          <w:tcPr>
            <w:tcW w:w="325" w:type="dxa"/>
          </w:tcPr>
          <w:p w:rsidR="00D600BD" w:rsidRPr="00D600BD" w:rsidRDefault="00D600BD" w:rsidP="00D600BD">
            <w:pPr>
              <w:spacing w:line="244" w:lineRule="exact"/>
              <w:ind w:left="26"/>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spacing w:line="244" w:lineRule="exact"/>
              <w:ind w:left="61" w:right="24"/>
              <w:jc w:val="center"/>
              <w:rPr>
                <w:rFonts w:ascii="Times New Roman" w:hAnsi="Times New Roman"/>
                <w:lang w:eastAsia="en-US"/>
              </w:rPr>
            </w:pPr>
            <w:r w:rsidRPr="00D600BD">
              <w:rPr>
                <w:rFonts w:ascii="Times New Roman" w:hAnsi="Times New Roman"/>
                <w:spacing w:val="-10"/>
                <w:lang w:eastAsia="en-US"/>
              </w:rPr>
              <w:t>+</w:t>
            </w:r>
          </w:p>
        </w:tc>
        <w:tc>
          <w:tcPr>
            <w:tcW w:w="327" w:type="dxa"/>
          </w:tcPr>
          <w:p w:rsidR="00D600BD" w:rsidRPr="00D600BD" w:rsidRDefault="00D600BD" w:rsidP="00D600BD">
            <w:pPr>
              <w:spacing w:line="244" w:lineRule="exact"/>
              <w:ind w:left="61" w:right="25"/>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4" w:lineRule="exact"/>
              <w:ind w:left="38"/>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7" w:lineRule="exact"/>
              <w:ind w:left="20"/>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57"/>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81" w:right="19"/>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81" w:right="18"/>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7" w:lineRule="exact"/>
              <w:ind w:left="31"/>
              <w:rPr>
                <w:rFonts w:ascii="Times New Roman" w:hAnsi="Times New Roman"/>
                <w:lang w:eastAsia="en-US"/>
              </w:rPr>
            </w:pPr>
            <w:r w:rsidRPr="00D600BD">
              <w:rPr>
                <w:rFonts w:ascii="Times New Roman" w:hAnsi="Times New Roman"/>
                <w:spacing w:val="-10"/>
                <w:lang w:eastAsia="en-US"/>
              </w:rPr>
              <w:t>+</w:t>
            </w:r>
          </w:p>
        </w:tc>
        <w:tc>
          <w:tcPr>
            <w:tcW w:w="328" w:type="dxa"/>
          </w:tcPr>
          <w:p w:rsidR="00D600BD" w:rsidRPr="00D600BD" w:rsidRDefault="00D600BD" w:rsidP="00D600BD">
            <w:pPr>
              <w:spacing w:line="202" w:lineRule="exact"/>
              <w:ind w:left="78" w:right="9"/>
              <w:jc w:val="center"/>
              <w:rPr>
                <w:rFonts w:ascii="Times New Roman" w:hAnsi="Times New Roman"/>
                <w:sz w:val="18"/>
                <w:lang w:eastAsia="en-US"/>
              </w:rPr>
            </w:pPr>
            <w:r w:rsidRPr="00D600BD">
              <w:rPr>
                <w:rFonts w:ascii="Times New Roman" w:hAnsi="Times New Roman"/>
                <w:spacing w:val="-10"/>
                <w:sz w:val="18"/>
                <w:lang w:eastAsia="en-US"/>
              </w:rPr>
              <w:t>+</w:t>
            </w:r>
          </w:p>
        </w:tc>
        <w:tc>
          <w:tcPr>
            <w:tcW w:w="326" w:type="dxa"/>
          </w:tcPr>
          <w:p w:rsidR="00D600BD" w:rsidRPr="00D600BD" w:rsidRDefault="00D600BD" w:rsidP="00D600BD">
            <w:pPr>
              <w:rPr>
                <w:rFonts w:ascii="Times New Roman" w:hAnsi="Times New Roman"/>
                <w:sz w:val="18"/>
                <w:lang w:eastAsia="en-US"/>
              </w:rPr>
            </w:pPr>
          </w:p>
        </w:tc>
        <w:tc>
          <w:tcPr>
            <w:tcW w:w="324" w:type="dxa"/>
          </w:tcPr>
          <w:p w:rsidR="00D600BD" w:rsidRPr="00D600BD" w:rsidRDefault="00D600BD" w:rsidP="00D600BD">
            <w:pPr>
              <w:jc w:val="center"/>
              <w:rPr>
                <w:rFonts w:ascii="Times New Roman" w:hAnsi="Times New Roman"/>
                <w:sz w:val="20"/>
                <w:lang w:eastAsia="en-US"/>
              </w:rPr>
            </w:pPr>
            <w:r w:rsidRPr="00D600BD">
              <w:rPr>
                <w:rFonts w:ascii="Times New Roman" w:hAnsi="Times New Roman"/>
                <w:sz w:val="20"/>
                <w:lang w:eastAsia="en-US"/>
              </w:rPr>
              <w:t>+</w:t>
            </w:r>
          </w:p>
        </w:tc>
        <w:tc>
          <w:tcPr>
            <w:tcW w:w="324"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rPr>
                <w:rFonts w:ascii="Times New Roman" w:hAnsi="Times New Roman"/>
                <w:sz w:val="18"/>
                <w:lang w:eastAsia="en-US"/>
              </w:rPr>
            </w:pPr>
          </w:p>
        </w:tc>
        <w:tc>
          <w:tcPr>
            <w:tcW w:w="326" w:type="dxa"/>
          </w:tcPr>
          <w:p w:rsidR="00D600BD" w:rsidRPr="00D600BD" w:rsidRDefault="00D600BD" w:rsidP="00D600BD">
            <w:pPr>
              <w:spacing w:line="244" w:lineRule="exact"/>
              <w:ind w:left="123" w:right="16"/>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4" w:lineRule="exact"/>
              <w:ind w:left="121" w:right="6"/>
              <w:jc w:val="center"/>
              <w:rPr>
                <w:rFonts w:ascii="Times New Roman" w:hAnsi="Times New Roman"/>
                <w:lang w:eastAsia="en-US"/>
              </w:rPr>
            </w:pPr>
            <w:r w:rsidRPr="00D600BD">
              <w:rPr>
                <w:rFonts w:ascii="Times New Roman" w:hAnsi="Times New Roman"/>
                <w:spacing w:val="-10"/>
                <w:lang w:eastAsia="en-US"/>
              </w:rPr>
              <w:t>+</w:t>
            </w:r>
          </w:p>
        </w:tc>
        <w:tc>
          <w:tcPr>
            <w:tcW w:w="326" w:type="dxa"/>
          </w:tcPr>
          <w:p w:rsidR="00D600BD" w:rsidRPr="00D600BD" w:rsidRDefault="00D600BD" w:rsidP="00D600BD">
            <w:pPr>
              <w:spacing w:line="244" w:lineRule="exact"/>
              <w:ind w:left="123"/>
              <w:jc w:val="center"/>
              <w:rPr>
                <w:rFonts w:ascii="Times New Roman" w:hAnsi="Times New Roman"/>
                <w:lang w:eastAsia="en-US"/>
              </w:rPr>
            </w:pPr>
            <w:r w:rsidRPr="00D600BD">
              <w:rPr>
                <w:rFonts w:ascii="Times New Roman" w:hAnsi="Times New Roman"/>
                <w:spacing w:val="-10"/>
                <w:lang w:eastAsia="en-US"/>
              </w:rPr>
              <w:t>+</w:t>
            </w:r>
          </w:p>
        </w:tc>
        <w:tc>
          <w:tcPr>
            <w:tcW w:w="324" w:type="dxa"/>
          </w:tcPr>
          <w:p w:rsidR="00D600BD" w:rsidRPr="00D600BD" w:rsidRDefault="00D600BD" w:rsidP="00D600BD">
            <w:pPr>
              <w:spacing w:line="244" w:lineRule="exact"/>
              <w:ind w:left="121"/>
              <w:jc w:val="center"/>
              <w:rPr>
                <w:rFonts w:ascii="Times New Roman" w:hAnsi="Times New Roman"/>
                <w:lang w:eastAsia="en-US"/>
              </w:rPr>
            </w:pPr>
            <w:r w:rsidRPr="00D600BD">
              <w:rPr>
                <w:rFonts w:ascii="Times New Roman" w:hAnsi="Times New Roman"/>
                <w:spacing w:val="-10"/>
                <w:lang w:eastAsia="en-US"/>
              </w:rPr>
              <w:t>+</w:t>
            </w:r>
          </w:p>
        </w:tc>
      </w:tr>
    </w:tbl>
    <w:p w:rsidR="004929EE" w:rsidRPr="004929EE" w:rsidRDefault="004929EE" w:rsidP="004929EE">
      <w:pPr>
        <w:widowControl w:val="0"/>
        <w:ind w:firstLine="397"/>
        <w:jc w:val="center"/>
        <w:rPr>
          <w:b/>
          <w:sz w:val="26"/>
          <w:szCs w:val="26"/>
        </w:rPr>
      </w:pPr>
    </w:p>
    <w:p w:rsidR="00EF5145" w:rsidRDefault="00EF5145">
      <w:pPr>
        <w:widowControl w:val="0"/>
        <w:rPr>
          <w:sz w:val="22"/>
          <w:szCs w:val="22"/>
        </w:rPr>
      </w:pPr>
    </w:p>
    <w:p w:rsidR="00EF5145" w:rsidRDefault="00EF5145">
      <w:pPr>
        <w:widowControl w:val="0"/>
        <w:rPr>
          <w:sz w:val="22"/>
          <w:szCs w:val="22"/>
        </w:rPr>
        <w:sectPr w:rsidR="00EF5145">
          <w:pgSz w:w="16838" w:h="11906" w:orient="landscape"/>
          <w:pgMar w:top="1134" w:right="851" w:bottom="284" w:left="737" w:header="709" w:footer="709" w:gutter="0"/>
          <w:cols w:space="720"/>
        </w:sectPr>
      </w:pPr>
    </w:p>
    <w:p w:rsidR="00EF5145" w:rsidRDefault="00396EE4">
      <w:pPr>
        <w:spacing w:after="200" w:line="276" w:lineRule="auto"/>
        <w:ind w:left="709"/>
        <w:jc w:val="center"/>
        <w:rPr>
          <w:b/>
          <w:sz w:val="28"/>
          <w:szCs w:val="28"/>
        </w:rPr>
      </w:pPr>
      <w:r>
        <w:rPr>
          <w:b/>
          <w:sz w:val="28"/>
          <w:szCs w:val="28"/>
        </w:rPr>
        <w:lastRenderedPageBreak/>
        <w:t>6. Перелік нормативних документів, на яких базується освітня програма</w:t>
      </w:r>
    </w:p>
    <w:p w:rsidR="00E73182" w:rsidRDefault="00E73182">
      <w:pPr>
        <w:ind w:firstLine="709"/>
        <w:jc w:val="both"/>
        <w:rPr>
          <w:sz w:val="26"/>
          <w:szCs w:val="26"/>
        </w:rPr>
      </w:pPr>
    </w:p>
    <w:p w:rsidR="00E73182" w:rsidRPr="00E73182" w:rsidRDefault="00E73182" w:rsidP="00E73182">
      <w:pPr>
        <w:pStyle w:val="af4"/>
        <w:numPr>
          <w:ilvl w:val="0"/>
          <w:numId w:val="5"/>
        </w:numPr>
        <w:autoSpaceDE w:val="0"/>
        <w:autoSpaceDN w:val="0"/>
        <w:adjustRightInd w:val="0"/>
        <w:ind w:left="0" w:firstLine="0"/>
        <w:contextualSpacing/>
        <w:jc w:val="both"/>
        <w:rPr>
          <w:sz w:val="28"/>
          <w:szCs w:val="28"/>
        </w:rPr>
      </w:pPr>
      <w:r w:rsidRPr="00E73182">
        <w:rPr>
          <w:sz w:val="28"/>
          <w:szCs w:val="28"/>
        </w:rPr>
        <w:t>Довідник користувача ЄКТС</w:t>
      </w:r>
      <w:r w:rsidR="007B36A6">
        <w:rPr>
          <w:sz w:val="28"/>
          <w:szCs w:val="28"/>
        </w:rPr>
        <w:t>.</w:t>
      </w:r>
      <w:r w:rsidRPr="00E73182">
        <w:rPr>
          <w:sz w:val="28"/>
          <w:szCs w:val="28"/>
        </w:rPr>
        <w:t xml:space="preserve"> [Електронний ресурс]. 2015. </w:t>
      </w:r>
      <w:hyperlink r:id="rId40" w:history="1">
        <w:r w:rsidR="0053700E" w:rsidRPr="00562060">
          <w:rPr>
            <w:rStyle w:val="af2"/>
            <w:color w:val="000000" w:themeColor="text1"/>
            <w:sz w:val="28"/>
            <w:szCs w:val="28"/>
            <w:u w:val="none"/>
          </w:rPr>
          <w:t xml:space="preserve">URL : </w:t>
        </w:r>
        <w:r w:rsidR="0053700E" w:rsidRPr="00953AAA">
          <w:rPr>
            <w:rStyle w:val="af2"/>
            <w:sz w:val="28"/>
            <w:szCs w:val="28"/>
          </w:rPr>
          <w:t>http://erasmusplus.org.ua/en/news/1162-ects-user-guide-2015-in-english-and-ukrainian-languages-are-available-in-e-format.html</w:t>
        </w:r>
      </w:hyperlink>
    </w:p>
    <w:p w:rsidR="0053700E" w:rsidRPr="0053700E" w:rsidRDefault="00E73182" w:rsidP="0053700E">
      <w:pPr>
        <w:pStyle w:val="a9"/>
        <w:numPr>
          <w:ilvl w:val="0"/>
          <w:numId w:val="5"/>
        </w:numPr>
        <w:snapToGrid w:val="0"/>
        <w:spacing w:after="0"/>
        <w:ind w:left="0" w:hanging="11"/>
        <w:jc w:val="both"/>
        <w:rPr>
          <w:rStyle w:val="af2"/>
          <w:color w:val="auto"/>
          <w:sz w:val="28"/>
          <w:szCs w:val="28"/>
          <w:u w:val="none"/>
        </w:rPr>
      </w:pPr>
      <w:r w:rsidRPr="00E73182">
        <w:rPr>
          <w:sz w:val="28"/>
          <w:szCs w:val="28"/>
        </w:rPr>
        <w:t>Закон України «Про вищу освіту» від</w:t>
      </w:r>
      <w:r w:rsidRPr="00E73182">
        <w:rPr>
          <w:sz w:val="28"/>
          <w:szCs w:val="28"/>
          <w:lang w:eastAsia="uk-UA"/>
        </w:rPr>
        <w:t xml:space="preserve"> 01.07.2014 р. (зі змінами</w:t>
      </w:r>
      <w:r w:rsidRPr="00E73182">
        <w:rPr>
          <w:sz w:val="28"/>
          <w:szCs w:val="28"/>
        </w:rPr>
        <w:t xml:space="preserve"> 24.04.2024 р). </w:t>
      </w:r>
      <w:r w:rsidR="00480ECC">
        <w:rPr>
          <w:sz w:val="28"/>
          <w:szCs w:val="28"/>
        </w:rPr>
        <w:t xml:space="preserve">[Електронний ресурс]. </w:t>
      </w:r>
      <w:r w:rsidRPr="00480ECC">
        <w:rPr>
          <w:sz w:val="28"/>
          <w:szCs w:val="28"/>
        </w:rPr>
        <w:t>URL</w:t>
      </w:r>
      <w:r w:rsidR="0053700E">
        <w:rPr>
          <w:sz w:val="28"/>
          <w:szCs w:val="28"/>
        </w:rPr>
        <w:t xml:space="preserve"> </w:t>
      </w:r>
      <w:r w:rsidRPr="00480ECC">
        <w:rPr>
          <w:sz w:val="28"/>
          <w:szCs w:val="28"/>
        </w:rPr>
        <w:t xml:space="preserve">: </w:t>
      </w:r>
      <w:hyperlink r:id="rId41" w:anchor="n128" w:history="1">
        <w:r w:rsidRPr="00480ECC">
          <w:rPr>
            <w:rStyle w:val="af2"/>
            <w:sz w:val="28"/>
            <w:szCs w:val="28"/>
          </w:rPr>
          <w:t>https://zakon.rada.gov.ua/laws/show/3642-20#n128</w:t>
        </w:r>
      </w:hyperlink>
      <w:r w:rsidR="0053700E">
        <w:rPr>
          <w:rStyle w:val="af2"/>
          <w:sz w:val="28"/>
          <w:szCs w:val="28"/>
        </w:rPr>
        <w:t xml:space="preserve"> </w:t>
      </w:r>
    </w:p>
    <w:p w:rsidR="0053700E" w:rsidRPr="0053700E" w:rsidRDefault="0053700E" w:rsidP="0053700E">
      <w:pPr>
        <w:pStyle w:val="a9"/>
        <w:numPr>
          <w:ilvl w:val="0"/>
          <w:numId w:val="5"/>
        </w:numPr>
        <w:snapToGrid w:val="0"/>
        <w:spacing w:after="0"/>
        <w:ind w:left="0" w:hanging="11"/>
        <w:jc w:val="both"/>
        <w:rPr>
          <w:sz w:val="28"/>
          <w:szCs w:val="28"/>
        </w:rPr>
      </w:pPr>
      <w:r w:rsidRPr="0053700E">
        <w:rPr>
          <w:sz w:val="28"/>
          <w:szCs w:val="28"/>
          <w:lang w:eastAsia="uk-UA"/>
        </w:rPr>
        <w:t>Закон України</w:t>
      </w:r>
      <w:r>
        <w:rPr>
          <w:sz w:val="28"/>
          <w:szCs w:val="28"/>
          <w:lang w:eastAsia="uk-UA"/>
        </w:rPr>
        <w:t xml:space="preserve"> «Про освіту»</w:t>
      </w:r>
      <w:r w:rsidRPr="0053700E">
        <w:rPr>
          <w:sz w:val="28"/>
          <w:szCs w:val="28"/>
          <w:lang w:eastAsia="uk-UA"/>
        </w:rPr>
        <w:t xml:space="preserve"> від 05.09.2017 р. № 4017-ІV. В редакції від 10.10.2024 року. </w:t>
      </w:r>
      <w:r w:rsidRPr="0053700E">
        <w:rPr>
          <w:sz w:val="28"/>
          <w:szCs w:val="28"/>
        </w:rPr>
        <w:t>[Електронний ресурс].</w:t>
      </w:r>
      <w:r w:rsidRPr="0053700E">
        <w:rPr>
          <w:sz w:val="28"/>
          <w:szCs w:val="28"/>
          <w:lang w:eastAsia="uk-UA"/>
        </w:rPr>
        <w:t xml:space="preserve"> URL : </w:t>
      </w:r>
      <w:hyperlink r:id="rId42" w:anchor="Text" w:history="1">
        <w:r w:rsidRPr="0053700E">
          <w:rPr>
            <w:rStyle w:val="af2"/>
            <w:sz w:val="28"/>
            <w:szCs w:val="28"/>
            <w:lang w:eastAsia="uk-UA"/>
          </w:rPr>
          <w:t>https://zakon.rada.gov.ua/laws/show/2145-19#Text</w:t>
        </w:r>
      </w:hyperlink>
    </w:p>
    <w:p w:rsidR="00E73182" w:rsidRPr="00E73182" w:rsidRDefault="00E73182" w:rsidP="00E73182">
      <w:pPr>
        <w:pStyle w:val="aff"/>
        <w:numPr>
          <w:ilvl w:val="0"/>
          <w:numId w:val="5"/>
        </w:numPr>
        <w:ind w:left="0" w:hanging="11"/>
        <w:jc w:val="both"/>
        <w:rPr>
          <w:sz w:val="28"/>
          <w:szCs w:val="28"/>
        </w:rPr>
      </w:pPr>
      <w:r w:rsidRPr="00E73182">
        <w:rPr>
          <w:sz w:val="28"/>
          <w:szCs w:val="28"/>
        </w:rPr>
        <w:t xml:space="preserve">Керівникам вищих навчальних закладів: лист МОН України від 28.04.2017 No1/9-239. </w:t>
      </w:r>
      <w:r w:rsidR="0053700E">
        <w:rPr>
          <w:sz w:val="28"/>
          <w:szCs w:val="28"/>
        </w:rPr>
        <w:t>[Електронний ресурс].</w:t>
      </w:r>
      <w:r w:rsidR="0053700E" w:rsidRPr="00E73182">
        <w:rPr>
          <w:sz w:val="28"/>
          <w:szCs w:val="28"/>
        </w:rPr>
        <w:t xml:space="preserve"> </w:t>
      </w:r>
      <w:r w:rsidRPr="00E73182">
        <w:rPr>
          <w:sz w:val="28"/>
          <w:szCs w:val="28"/>
        </w:rPr>
        <w:t xml:space="preserve">URL: </w:t>
      </w:r>
      <w:r w:rsidRPr="00E73182">
        <w:rPr>
          <w:rStyle w:val="af2"/>
          <w:rFonts w:eastAsia="Calibri"/>
          <w:sz w:val="28"/>
          <w:szCs w:val="28"/>
        </w:rPr>
        <w:t>https://pstu.edu/wp-</w:t>
      </w:r>
      <w:r w:rsidRPr="00E73182">
        <w:rPr>
          <w:sz w:val="28"/>
          <w:szCs w:val="28"/>
        </w:rPr>
        <w:t xml:space="preserve"> </w:t>
      </w:r>
      <w:proofErr w:type="spellStart"/>
      <w:r w:rsidRPr="00E73182">
        <w:rPr>
          <w:sz w:val="28"/>
          <w:szCs w:val="28"/>
        </w:rPr>
        <w:t>content</w:t>
      </w:r>
      <w:proofErr w:type="spellEnd"/>
      <w:r w:rsidRPr="00E73182">
        <w:rPr>
          <w:sz w:val="28"/>
          <w:szCs w:val="28"/>
        </w:rPr>
        <w:t>/</w:t>
      </w:r>
      <w:proofErr w:type="spellStart"/>
      <w:r w:rsidRPr="00E73182">
        <w:rPr>
          <w:sz w:val="28"/>
          <w:szCs w:val="28"/>
        </w:rPr>
        <w:t>uploads</w:t>
      </w:r>
      <w:proofErr w:type="spellEnd"/>
      <w:r w:rsidRPr="00E73182">
        <w:rPr>
          <w:sz w:val="28"/>
          <w:szCs w:val="28"/>
        </w:rPr>
        <w:t>/2019/01/</w:t>
      </w:r>
    </w:p>
    <w:p w:rsidR="00E73182" w:rsidRPr="00E73182" w:rsidRDefault="00E73182" w:rsidP="00E73182">
      <w:pPr>
        <w:pStyle w:val="af4"/>
        <w:numPr>
          <w:ilvl w:val="0"/>
          <w:numId w:val="5"/>
        </w:numPr>
        <w:autoSpaceDE w:val="0"/>
        <w:autoSpaceDN w:val="0"/>
        <w:adjustRightInd w:val="0"/>
        <w:ind w:left="0" w:firstLine="0"/>
        <w:contextualSpacing/>
        <w:jc w:val="both"/>
        <w:rPr>
          <w:sz w:val="28"/>
          <w:szCs w:val="28"/>
        </w:rPr>
      </w:pPr>
      <w:r w:rsidRPr="00E73182">
        <w:rPr>
          <w:sz w:val="28"/>
          <w:szCs w:val="28"/>
        </w:rPr>
        <w:t>Ліцензійні умови провадження освітньої діяльності, затверджені постановою Кабінету Міністрів України від 30 грудня 2015 р. № 1187 (в редакції постанови Кабінету Міністрів України від 24 березня 2021 р. № 365) [Електронний ресурс].</w:t>
      </w:r>
      <w:r w:rsidR="00480ECC">
        <w:rPr>
          <w:sz w:val="28"/>
          <w:szCs w:val="28"/>
        </w:rPr>
        <w:t xml:space="preserve"> </w:t>
      </w:r>
      <w:r w:rsidRPr="00E73182">
        <w:rPr>
          <w:sz w:val="28"/>
          <w:szCs w:val="28"/>
        </w:rPr>
        <w:t>URL</w:t>
      </w:r>
      <w:r w:rsidR="0053700E">
        <w:rPr>
          <w:sz w:val="28"/>
          <w:szCs w:val="28"/>
        </w:rPr>
        <w:t xml:space="preserve"> </w:t>
      </w:r>
      <w:r w:rsidRPr="00E73182">
        <w:rPr>
          <w:sz w:val="28"/>
          <w:szCs w:val="28"/>
        </w:rPr>
        <w:t xml:space="preserve">: </w:t>
      </w:r>
      <w:hyperlink r:id="rId43" w:anchor="Text" w:history="1">
        <w:r w:rsidRPr="00E73182">
          <w:rPr>
            <w:rStyle w:val="af2"/>
            <w:sz w:val="28"/>
            <w:szCs w:val="28"/>
          </w:rPr>
          <w:t>https://zakon.rada.gov.ua/laws/show/365-2021-%D0%BF#Text</w:t>
        </w:r>
      </w:hyperlink>
    </w:p>
    <w:p w:rsidR="00E73182" w:rsidRPr="00E73182" w:rsidRDefault="00E73182" w:rsidP="00E73182">
      <w:pPr>
        <w:pStyle w:val="aff"/>
        <w:numPr>
          <w:ilvl w:val="0"/>
          <w:numId w:val="5"/>
        </w:numPr>
        <w:ind w:left="0" w:firstLine="0"/>
        <w:jc w:val="both"/>
        <w:rPr>
          <w:sz w:val="28"/>
          <w:szCs w:val="28"/>
        </w:rPr>
      </w:pPr>
      <w:r w:rsidRPr="00E73182">
        <w:rPr>
          <w:sz w:val="28"/>
          <w:szCs w:val="28"/>
        </w:rPr>
        <w:t xml:space="preserve">Методичні рекомендації щодо розроблення стандартів вищої освіти, затверджені наказом Міністерства освіти і науки України від 01.06.2017 No600 (у редакції наказу Міністерства освіти і науки України від 30.04.2020 No584). </w:t>
      </w:r>
      <w:r w:rsidR="0053700E">
        <w:rPr>
          <w:sz w:val="28"/>
          <w:szCs w:val="28"/>
        </w:rPr>
        <w:t xml:space="preserve">[Електронний ресурс]. </w:t>
      </w:r>
      <w:r w:rsidRPr="00E73182">
        <w:rPr>
          <w:sz w:val="28"/>
          <w:szCs w:val="28"/>
        </w:rPr>
        <w:t>URL</w:t>
      </w:r>
      <w:r w:rsidR="0053700E">
        <w:rPr>
          <w:sz w:val="28"/>
          <w:szCs w:val="28"/>
        </w:rPr>
        <w:t xml:space="preserve"> </w:t>
      </w:r>
      <w:r w:rsidRPr="00E73182">
        <w:rPr>
          <w:sz w:val="28"/>
          <w:szCs w:val="28"/>
        </w:rPr>
        <w:t xml:space="preserve">: </w:t>
      </w:r>
      <w:hyperlink r:id="rId44" w:history="1">
        <w:r w:rsidRPr="00E73182">
          <w:rPr>
            <w:rStyle w:val="af2"/>
            <w:sz w:val="28"/>
            <w:szCs w:val="28"/>
            <w:lang w:bidi="uk-UA"/>
          </w:rPr>
          <w:t>https://mon.gov.ua/ua/npa/pro-unesennya-zmin-do-metodichnih-rekomendacij-shodo-rozroblennya-standartiv-vishoyi-osviti-1</w:t>
        </w:r>
      </w:hyperlink>
      <w:r w:rsidRPr="00E73182">
        <w:rPr>
          <w:sz w:val="28"/>
          <w:szCs w:val="28"/>
        </w:rPr>
        <w:t xml:space="preserve"> </w:t>
      </w:r>
    </w:p>
    <w:p w:rsidR="00E73182" w:rsidRPr="00E73182" w:rsidRDefault="00E73182" w:rsidP="00E73182">
      <w:pPr>
        <w:pStyle w:val="a9"/>
        <w:numPr>
          <w:ilvl w:val="0"/>
          <w:numId w:val="5"/>
        </w:numPr>
        <w:snapToGrid w:val="0"/>
        <w:spacing w:after="0"/>
        <w:ind w:left="0" w:firstLine="0"/>
        <w:jc w:val="both"/>
        <w:rPr>
          <w:sz w:val="28"/>
          <w:szCs w:val="28"/>
        </w:rPr>
      </w:pPr>
      <w:r w:rsidRPr="00E73182">
        <w:rPr>
          <w:sz w:val="28"/>
          <w:szCs w:val="28"/>
        </w:rPr>
        <w:t>Національна рамка кваліфікацій. Додаток до Постанови Кабінету Міністрів України від 23 листопада 2011 р. № 1341 (в редакції постанови Кабінету Міністрів України від 25 червня 2020 р. № 519).</w:t>
      </w:r>
      <w:r w:rsidR="00480ECC" w:rsidRPr="00480ECC">
        <w:rPr>
          <w:sz w:val="26"/>
          <w:szCs w:val="26"/>
        </w:rPr>
        <w:t xml:space="preserve"> </w:t>
      </w:r>
      <w:r w:rsidR="00480ECC">
        <w:rPr>
          <w:sz w:val="26"/>
          <w:szCs w:val="26"/>
        </w:rPr>
        <w:t>[Електронний ресурс].</w:t>
      </w:r>
      <w:r w:rsidRPr="00E73182">
        <w:rPr>
          <w:sz w:val="28"/>
          <w:szCs w:val="28"/>
        </w:rPr>
        <w:t xml:space="preserve"> URL : </w:t>
      </w:r>
      <w:hyperlink r:id="rId45" w:history="1">
        <w:r w:rsidRPr="00E73182">
          <w:rPr>
            <w:rStyle w:val="af2"/>
            <w:sz w:val="28"/>
            <w:szCs w:val="28"/>
          </w:rPr>
          <w:t>http://zakon3.rada.gov.ua/laws/show/1341-2011-п</w:t>
        </w:r>
      </w:hyperlink>
    </w:p>
    <w:p w:rsidR="00E73182" w:rsidRPr="001C5BC8" w:rsidRDefault="001C5BC8" w:rsidP="001C5BC8">
      <w:pPr>
        <w:pStyle w:val="a9"/>
        <w:numPr>
          <w:ilvl w:val="0"/>
          <w:numId w:val="5"/>
        </w:numPr>
        <w:snapToGrid w:val="0"/>
        <w:spacing w:after="0"/>
        <w:ind w:left="0" w:firstLine="0"/>
        <w:jc w:val="both"/>
        <w:rPr>
          <w:sz w:val="28"/>
          <w:szCs w:val="28"/>
        </w:rPr>
      </w:pPr>
      <w:r w:rsidRPr="001C5BC8">
        <w:rPr>
          <w:sz w:val="28"/>
          <w:szCs w:val="28"/>
        </w:rPr>
        <w:t>Про затвердження Зміни № 10 до національного класифікатора ДК 003:2010</w:t>
      </w:r>
      <w:r>
        <w:rPr>
          <w:sz w:val="28"/>
          <w:szCs w:val="28"/>
        </w:rPr>
        <w:t xml:space="preserve"> (Наказ</w:t>
      </w:r>
      <w:r w:rsidR="00E73182" w:rsidRPr="001C5BC8">
        <w:rPr>
          <w:sz w:val="28"/>
          <w:szCs w:val="28"/>
        </w:rPr>
        <w:t xml:space="preserve"> Міністерства економіки України від 25 жовтня 2021 року № 810)</w:t>
      </w:r>
      <w:r>
        <w:rPr>
          <w:sz w:val="28"/>
          <w:szCs w:val="28"/>
        </w:rPr>
        <w:t xml:space="preserve">. </w:t>
      </w:r>
      <w:r>
        <w:rPr>
          <w:sz w:val="26"/>
          <w:szCs w:val="26"/>
        </w:rPr>
        <w:t>[Електронний ресурс].</w:t>
      </w:r>
      <w:r w:rsidR="00E73182" w:rsidRPr="001C5BC8">
        <w:rPr>
          <w:b/>
          <w:sz w:val="28"/>
          <w:szCs w:val="28"/>
        </w:rPr>
        <w:t xml:space="preserve"> </w:t>
      </w:r>
      <w:r w:rsidR="00E73182" w:rsidRPr="001C5BC8">
        <w:rPr>
          <w:sz w:val="28"/>
          <w:szCs w:val="28"/>
        </w:rPr>
        <w:t>URL</w:t>
      </w:r>
      <w:r w:rsidR="0053700E">
        <w:rPr>
          <w:sz w:val="28"/>
          <w:szCs w:val="28"/>
        </w:rPr>
        <w:t xml:space="preserve"> </w:t>
      </w:r>
      <w:r w:rsidR="00E73182" w:rsidRPr="001C5BC8">
        <w:rPr>
          <w:sz w:val="28"/>
          <w:szCs w:val="28"/>
        </w:rPr>
        <w:t xml:space="preserve">: </w:t>
      </w:r>
      <w:hyperlink r:id="rId46" w:anchor="Text" w:history="1">
        <w:r w:rsidR="00E73182" w:rsidRPr="001C5BC8">
          <w:rPr>
            <w:rStyle w:val="af2"/>
            <w:sz w:val="28"/>
            <w:szCs w:val="28"/>
          </w:rPr>
          <w:t>https://zakon.rada.gov.ua/rada/show/v0810930-21#Text</w:t>
        </w:r>
      </w:hyperlink>
    </w:p>
    <w:p w:rsidR="00E73182" w:rsidRPr="00E73182" w:rsidRDefault="00E73182" w:rsidP="00E73182">
      <w:pPr>
        <w:pStyle w:val="af4"/>
        <w:numPr>
          <w:ilvl w:val="0"/>
          <w:numId w:val="5"/>
        </w:numPr>
        <w:autoSpaceDE w:val="0"/>
        <w:autoSpaceDN w:val="0"/>
        <w:adjustRightInd w:val="0"/>
        <w:ind w:left="0" w:firstLine="0"/>
        <w:contextualSpacing/>
        <w:jc w:val="both"/>
        <w:rPr>
          <w:sz w:val="28"/>
          <w:szCs w:val="28"/>
        </w:rPr>
      </w:pPr>
      <w:r w:rsidRPr="00E73182">
        <w:rPr>
          <w:sz w:val="28"/>
          <w:szCs w:val="28"/>
        </w:rPr>
        <w:t>Положення про акредитацію освітніх програм, за якими здійснюється підготовка здобувачів вищої освіти (наказ Міністерства освіти і науки України від 11.07.2019 № 977</w:t>
      </w:r>
      <w:r w:rsidR="0053700E">
        <w:rPr>
          <w:sz w:val="28"/>
          <w:szCs w:val="28"/>
        </w:rPr>
        <w:t>. [Електронний ресурс].</w:t>
      </w:r>
      <w:r w:rsidRPr="00E73182">
        <w:rPr>
          <w:sz w:val="28"/>
          <w:szCs w:val="28"/>
        </w:rPr>
        <w:t xml:space="preserve"> URL</w:t>
      </w:r>
      <w:r w:rsidR="0053700E">
        <w:rPr>
          <w:sz w:val="28"/>
          <w:szCs w:val="28"/>
        </w:rPr>
        <w:t xml:space="preserve"> </w:t>
      </w:r>
      <w:r w:rsidRPr="00E73182">
        <w:rPr>
          <w:sz w:val="28"/>
          <w:szCs w:val="28"/>
        </w:rPr>
        <w:t xml:space="preserve">: </w:t>
      </w:r>
      <w:hyperlink r:id="rId47" w:anchor="Text" w:history="1">
        <w:r w:rsidRPr="00E73182">
          <w:rPr>
            <w:rStyle w:val="af2"/>
            <w:sz w:val="28"/>
            <w:szCs w:val="28"/>
          </w:rPr>
          <w:t>https://zakon.rada.gov.ua/laws/show/z0880-19#Text</w:t>
        </w:r>
      </w:hyperlink>
      <w:r w:rsidRPr="00E73182">
        <w:rPr>
          <w:sz w:val="28"/>
          <w:szCs w:val="28"/>
        </w:rPr>
        <w:t xml:space="preserve"> </w:t>
      </w:r>
    </w:p>
    <w:p w:rsidR="00E73182" w:rsidRPr="00E73182" w:rsidRDefault="00E73182" w:rsidP="00E73182">
      <w:pPr>
        <w:pStyle w:val="af4"/>
        <w:numPr>
          <w:ilvl w:val="0"/>
          <w:numId w:val="5"/>
        </w:numPr>
        <w:autoSpaceDE w:val="0"/>
        <w:autoSpaceDN w:val="0"/>
        <w:adjustRightInd w:val="0"/>
        <w:ind w:left="0" w:firstLine="0"/>
        <w:contextualSpacing/>
        <w:jc w:val="both"/>
        <w:rPr>
          <w:sz w:val="28"/>
          <w:szCs w:val="28"/>
        </w:rPr>
      </w:pPr>
      <w:r w:rsidRPr="00E73182">
        <w:rPr>
          <w:sz w:val="28"/>
          <w:szCs w:val="28"/>
        </w:rPr>
        <w:t>Порядок присвоєння професійних кваліфікацій закладами вищої освіти в разі відсутності професійного стандарту, затвердженого постановою Кабінету Міністрів України від 25 жовтня 2024 р. № 1223 «Деякі питання присвоєння професійних кваліфікацій закладами вищої освіти в разі відсутності професійного стандарту»</w:t>
      </w:r>
      <w:r w:rsidR="0053700E">
        <w:rPr>
          <w:sz w:val="28"/>
          <w:szCs w:val="28"/>
        </w:rPr>
        <w:t>. [Електронний ресурс].</w:t>
      </w:r>
      <w:r w:rsidRPr="00E73182">
        <w:rPr>
          <w:sz w:val="28"/>
          <w:szCs w:val="28"/>
        </w:rPr>
        <w:t xml:space="preserve"> </w:t>
      </w:r>
      <w:r w:rsidR="0053700E" w:rsidRPr="00E73182">
        <w:rPr>
          <w:sz w:val="28"/>
          <w:szCs w:val="28"/>
        </w:rPr>
        <w:t>URL</w:t>
      </w:r>
      <w:r w:rsidR="0053700E">
        <w:rPr>
          <w:sz w:val="28"/>
          <w:szCs w:val="28"/>
        </w:rPr>
        <w:t xml:space="preserve"> </w:t>
      </w:r>
      <w:r w:rsidR="0053700E" w:rsidRPr="00E73182">
        <w:rPr>
          <w:sz w:val="28"/>
          <w:szCs w:val="28"/>
        </w:rPr>
        <w:t xml:space="preserve">: </w:t>
      </w:r>
      <w:hyperlink r:id="rId48" w:anchor="Text" w:history="1">
        <w:r w:rsidRPr="00E73182">
          <w:rPr>
            <w:rStyle w:val="af2"/>
            <w:sz w:val="28"/>
            <w:szCs w:val="28"/>
          </w:rPr>
          <w:t>https://zakon.rada.gov.ua/laws/show/1223-2024-%D0%BF#Text</w:t>
        </w:r>
      </w:hyperlink>
      <w:r w:rsidRPr="00E73182">
        <w:rPr>
          <w:sz w:val="28"/>
          <w:szCs w:val="28"/>
        </w:rPr>
        <w:t xml:space="preserve"> </w:t>
      </w:r>
    </w:p>
    <w:p w:rsidR="00E73182" w:rsidRPr="00E73182" w:rsidRDefault="00E73182" w:rsidP="00E73182">
      <w:pPr>
        <w:pStyle w:val="af4"/>
        <w:numPr>
          <w:ilvl w:val="0"/>
          <w:numId w:val="5"/>
        </w:numPr>
        <w:autoSpaceDE w:val="0"/>
        <w:autoSpaceDN w:val="0"/>
        <w:adjustRightInd w:val="0"/>
        <w:ind w:left="0" w:firstLine="0"/>
        <w:contextualSpacing/>
        <w:jc w:val="both"/>
        <w:rPr>
          <w:sz w:val="28"/>
          <w:szCs w:val="28"/>
        </w:rPr>
      </w:pPr>
      <w:r w:rsidRPr="00E73182">
        <w:rPr>
          <w:sz w:val="28"/>
          <w:szCs w:val="28"/>
        </w:rPr>
        <w:lastRenderedPageBreak/>
        <w:t>Порядок підвищення кваліфікації педагогічних і науково-педагогічних працівників, затверджений постановою Кабінету Міністрів України від 21 серпня 2019 року № 800</w:t>
      </w:r>
      <w:r w:rsidR="0053700E">
        <w:rPr>
          <w:sz w:val="28"/>
          <w:szCs w:val="28"/>
        </w:rPr>
        <w:t>. [Електронний ресурс].</w:t>
      </w:r>
      <w:r w:rsidR="0053700E" w:rsidRPr="00E73182">
        <w:rPr>
          <w:sz w:val="28"/>
          <w:szCs w:val="28"/>
        </w:rPr>
        <w:t xml:space="preserve"> URL</w:t>
      </w:r>
      <w:r w:rsidR="0053700E">
        <w:rPr>
          <w:sz w:val="28"/>
          <w:szCs w:val="28"/>
        </w:rPr>
        <w:t xml:space="preserve"> </w:t>
      </w:r>
      <w:r w:rsidR="0053700E" w:rsidRPr="00E73182">
        <w:rPr>
          <w:sz w:val="28"/>
          <w:szCs w:val="28"/>
        </w:rPr>
        <w:t xml:space="preserve">: </w:t>
      </w:r>
      <w:r w:rsidRPr="00E73182">
        <w:rPr>
          <w:sz w:val="28"/>
          <w:szCs w:val="28"/>
        </w:rPr>
        <w:t xml:space="preserve"> </w:t>
      </w:r>
      <w:hyperlink r:id="rId49" w:anchor="Text" w:history="1">
        <w:r w:rsidRPr="00E73182">
          <w:rPr>
            <w:rStyle w:val="af2"/>
            <w:sz w:val="28"/>
            <w:szCs w:val="28"/>
          </w:rPr>
          <w:t>https://zakon.rada.gov.ua/laws/show/800-2019-%D0%BF#Text</w:t>
        </w:r>
      </w:hyperlink>
      <w:r w:rsidRPr="00E73182">
        <w:rPr>
          <w:sz w:val="28"/>
          <w:szCs w:val="28"/>
        </w:rPr>
        <w:t xml:space="preserve"> </w:t>
      </w:r>
    </w:p>
    <w:p w:rsidR="000B25A8" w:rsidRDefault="00E73182" w:rsidP="000B25A8">
      <w:pPr>
        <w:pStyle w:val="af4"/>
        <w:numPr>
          <w:ilvl w:val="0"/>
          <w:numId w:val="5"/>
        </w:numPr>
        <w:shd w:val="clear" w:color="auto" w:fill="FFFFFF"/>
        <w:ind w:left="0" w:firstLine="0"/>
        <w:contextualSpacing/>
        <w:jc w:val="both"/>
        <w:rPr>
          <w:sz w:val="28"/>
          <w:szCs w:val="28"/>
          <w:lang w:eastAsia="en-US"/>
        </w:rPr>
      </w:pPr>
      <w:r w:rsidRPr="00E73182">
        <w:rPr>
          <w:bCs/>
          <w:color w:val="333333"/>
          <w:sz w:val="28"/>
          <w:szCs w:val="28"/>
          <w:lang w:eastAsia="en-US"/>
        </w:rPr>
        <w:t xml:space="preserve">Про внесення змін до переліку галузей знань і спеціальностей, за якими здійснюється підготовка здобувачів вищої та фахової </w:t>
      </w:r>
      <w:proofErr w:type="spellStart"/>
      <w:r w:rsidRPr="00E73182">
        <w:rPr>
          <w:bCs/>
          <w:color w:val="333333"/>
          <w:sz w:val="28"/>
          <w:szCs w:val="28"/>
          <w:lang w:eastAsia="en-US"/>
        </w:rPr>
        <w:t>передвищої</w:t>
      </w:r>
      <w:proofErr w:type="spellEnd"/>
      <w:r w:rsidRPr="00E73182">
        <w:rPr>
          <w:bCs/>
          <w:color w:val="333333"/>
          <w:sz w:val="28"/>
          <w:szCs w:val="28"/>
          <w:lang w:eastAsia="en-US"/>
        </w:rPr>
        <w:t xml:space="preserve"> освіти. Постанова  </w:t>
      </w:r>
      <w:r w:rsidRPr="00E73182">
        <w:rPr>
          <w:sz w:val="28"/>
          <w:szCs w:val="28"/>
          <w:lang w:eastAsia="en-US"/>
        </w:rPr>
        <w:t xml:space="preserve">Кабінету Міністрів України </w:t>
      </w:r>
      <w:r w:rsidRPr="00E73182">
        <w:rPr>
          <w:bCs/>
          <w:sz w:val="28"/>
          <w:szCs w:val="28"/>
          <w:lang w:eastAsia="en-US"/>
        </w:rPr>
        <w:t>від 30 серпня 2024 р. № 1021</w:t>
      </w:r>
      <w:r w:rsidRPr="00E73182">
        <w:rPr>
          <w:sz w:val="28"/>
          <w:szCs w:val="28"/>
          <w:lang w:eastAsia="en-US"/>
        </w:rPr>
        <w:t xml:space="preserve">. </w:t>
      </w:r>
      <w:r w:rsidR="0053700E">
        <w:rPr>
          <w:sz w:val="28"/>
          <w:szCs w:val="28"/>
        </w:rPr>
        <w:t>[Електронний ресурс].</w:t>
      </w:r>
      <w:r w:rsidR="0053700E" w:rsidRPr="0053700E">
        <w:rPr>
          <w:sz w:val="28"/>
          <w:szCs w:val="28"/>
        </w:rPr>
        <w:t xml:space="preserve"> </w:t>
      </w:r>
      <w:r w:rsidR="0053700E" w:rsidRPr="00E73182">
        <w:rPr>
          <w:sz w:val="28"/>
          <w:szCs w:val="28"/>
        </w:rPr>
        <w:t>URL</w:t>
      </w:r>
      <w:r w:rsidR="0053700E">
        <w:rPr>
          <w:sz w:val="28"/>
          <w:szCs w:val="28"/>
        </w:rPr>
        <w:t xml:space="preserve"> :</w:t>
      </w:r>
      <w:r w:rsidR="0053700E" w:rsidRPr="00E73182">
        <w:rPr>
          <w:sz w:val="28"/>
          <w:szCs w:val="28"/>
        </w:rPr>
        <w:t xml:space="preserve"> </w:t>
      </w:r>
      <w:hyperlink r:id="rId50" w:anchor="Text" w:history="1">
        <w:r w:rsidRPr="00E73182">
          <w:rPr>
            <w:rStyle w:val="af2"/>
            <w:sz w:val="28"/>
            <w:szCs w:val="28"/>
          </w:rPr>
          <w:t>https://zakon.rada.gov.ua/laws/show/1021-2024-%D0%BF#Text</w:t>
        </w:r>
      </w:hyperlink>
    </w:p>
    <w:p w:rsidR="00E73182" w:rsidRPr="000B25A8" w:rsidRDefault="00E73182" w:rsidP="000B25A8">
      <w:pPr>
        <w:pStyle w:val="af4"/>
        <w:numPr>
          <w:ilvl w:val="0"/>
          <w:numId w:val="5"/>
        </w:numPr>
        <w:shd w:val="clear" w:color="auto" w:fill="FFFFFF"/>
        <w:ind w:left="0" w:firstLine="0"/>
        <w:contextualSpacing/>
        <w:jc w:val="both"/>
        <w:rPr>
          <w:rStyle w:val="af2"/>
          <w:color w:val="auto"/>
          <w:sz w:val="28"/>
          <w:szCs w:val="28"/>
          <w:u w:val="none"/>
          <w:lang w:eastAsia="en-US"/>
        </w:rPr>
      </w:pPr>
      <w:r w:rsidRPr="000B25A8">
        <w:rPr>
          <w:sz w:val="28"/>
          <w:szCs w:val="28"/>
          <w:lang w:eastAsia="uk-UA"/>
        </w:rPr>
        <w:t>Професійний стандарт «Вчитель закладу загальної середньої освіти», (наказ № 1225 від 29.08.2024 р.) Міністерства освіти і науки України</w:t>
      </w:r>
      <w:r w:rsidR="0053700E" w:rsidRPr="000B25A8">
        <w:rPr>
          <w:sz w:val="28"/>
          <w:szCs w:val="28"/>
          <w:lang w:eastAsia="uk-UA"/>
        </w:rPr>
        <w:t xml:space="preserve">. </w:t>
      </w:r>
      <w:r w:rsidR="0053700E" w:rsidRPr="000B25A8">
        <w:rPr>
          <w:sz w:val="28"/>
          <w:szCs w:val="28"/>
        </w:rPr>
        <w:t>[Електронний ресурс].</w:t>
      </w:r>
      <w:r w:rsidRPr="000B25A8">
        <w:rPr>
          <w:sz w:val="28"/>
          <w:szCs w:val="28"/>
          <w:lang w:eastAsia="uk-UA"/>
        </w:rPr>
        <w:t xml:space="preserve"> URL</w:t>
      </w:r>
      <w:r w:rsidR="0053700E" w:rsidRPr="000B25A8">
        <w:rPr>
          <w:sz w:val="28"/>
          <w:szCs w:val="28"/>
          <w:lang w:eastAsia="uk-UA"/>
        </w:rPr>
        <w:t xml:space="preserve"> </w:t>
      </w:r>
      <w:r w:rsidRPr="000B25A8">
        <w:rPr>
          <w:sz w:val="28"/>
          <w:szCs w:val="28"/>
          <w:lang w:eastAsia="uk-UA"/>
        </w:rPr>
        <w:t xml:space="preserve">: </w:t>
      </w:r>
      <w:hyperlink r:id="rId51" w:history="1">
        <w:r w:rsidRPr="000B25A8">
          <w:rPr>
            <w:rStyle w:val="af2"/>
            <w:sz w:val="28"/>
            <w:szCs w:val="28"/>
            <w:lang w:eastAsia="uk-UA"/>
          </w:rPr>
          <w:t>https://mon.gov.ua/npa/pro-zatverdzhennia-profesiinoho-standartu-vchytel-zakladu-zahalnoi-serednoi-osvity</w:t>
        </w:r>
      </w:hyperlink>
    </w:p>
    <w:p w:rsidR="00E73182" w:rsidRPr="00E73182" w:rsidRDefault="00E73182" w:rsidP="00E73182">
      <w:pPr>
        <w:pStyle w:val="af4"/>
        <w:numPr>
          <w:ilvl w:val="0"/>
          <w:numId w:val="5"/>
        </w:numPr>
        <w:shd w:val="clear" w:color="auto" w:fill="FFFFFF"/>
        <w:ind w:left="0" w:firstLine="0"/>
        <w:contextualSpacing/>
        <w:jc w:val="both"/>
        <w:rPr>
          <w:sz w:val="28"/>
          <w:szCs w:val="28"/>
          <w:lang w:eastAsia="en-US"/>
        </w:rPr>
      </w:pPr>
      <w:r w:rsidRPr="00E73182">
        <w:rPr>
          <w:sz w:val="28"/>
          <w:szCs w:val="28"/>
          <w:lang w:eastAsia="en-US"/>
        </w:rPr>
        <w:t>Розпорядження Кабінету Міністрів України від 23.02.2022 №286-р «Про схвалення Стратегії розвитку вищої освіти в Україні на 2022-2032 роки»</w:t>
      </w:r>
      <w:r w:rsidR="0053700E">
        <w:rPr>
          <w:sz w:val="28"/>
          <w:szCs w:val="28"/>
          <w:lang w:eastAsia="en-US"/>
        </w:rPr>
        <w:t xml:space="preserve">. </w:t>
      </w:r>
      <w:r w:rsidR="0053700E">
        <w:rPr>
          <w:sz w:val="28"/>
          <w:szCs w:val="28"/>
        </w:rPr>
        <w:t>[Електронний ресурс].</w:t>
      </w:r>
      <w:r w:rsidR="0053700E" w:rsidRPr="0053700E">
        <w:rPr>
          <w:sz w:val="28"/>
          <w:szCs w:val="28"/>
        </w:rPr>
        <w:t xml:space="preserve"> </w:t>
      </w:r>
      <w:r w:rsidR="0053700E" w:rsidRPr="00E73182">
        <w:rPr>
          <w:sz w:val="28"/>
          <w:szCs w:val="28"/>
        </w:rPr>
        <w:t>URL</w:t>
      </w:r>
      <w:r w:rsidR="0053700E">
        <w:rPr>
          <w:sz w:val="28"/>
          <w:szCs w:val="28"/>
        </w:rPr>
        <w:t xml:space="preserve"> :</w:t>
      </w:r>
      <w:r w:rsidRPr="00E73182">
        <w:rPr>
          <w:sz w:val="28"/>
          <w:szCs w:val="28"/>
          <w:lang w:eastAsia="en-US"/>
        </w:rPr>
        <w:t xml:space="preserve"> </w:t>
      </w:r>
      <w:hyperlink r:id="rId52" w:anchor="Text" w:history="1">
        <w:r w:rsidRPr="00E73182">
          <w:rPr>
            <w:rStyle w:val="af2"/>
            <w:sz w:val="28"/>
            <w:szCs w:val="28"/>
            <w:lang w:eastAsia="en-US"/>
          </w:rPr>
          <w:t>https://zakon.rada.gov.ua/laws/show/286-2022-%D1%80#Text</w:t>
        </w:r>
      </w:hyperlink>
      <w:r w:rsidRPr="00E73182">
        <w:rPr>
          <w:sz w:val="28"/>
          <w:szCs w:val="28"/>
          <w:lang w:eastAsia="en-US"/>
        </w:rPr>
        <w:t xml:space="preserve"> </w:t>
      </w:r>
    </w:p>
    <w:p w:rsidR="000B25A8" w:rsidRDefault="00E73182" w:rsidP="000B25A8">
      <w:pPr>
        <w:pStyle w:val="af4"/>
        <w:numPr>
          <w:ilvl w:val="0"/>
          <w:numId w:val="5"/>
        </w:numPr>
        <w:shd w:val="clear" w:color="auto" w:fill="FFFFFF"/>
        <w:ind w:left="0" w:firstLine="0"/>
        <w:contextualSpacing/>
        <w:jc w:val="both"/>
        <w:rPr>
          <w:sz w:val="28"/>
          <w:szCs w:val="28"/>
          <w:lang w:eastAsia="en-US"/>
        </w:rPr>
      </w:pPr>
      <w:r w:rsidRPr="00E73182">
        <w:rPr>
          <w:sz w:val="28"/>
          <w:szCs w:val="28"/>
          <w:lang w:eastAsia="en-US"/>
        </w:rPr>
        <w:t xml:space="preserve">Роз’яснення щодо застосування Критеріїв оцінювання якості освітньої програми: методичний посібник [Електронне видання] / А. </w:t>
      </w:r>
      <w:proofErr w:type="spellStart"/>
      <w:r w:rsidRPr="00E73182">
        <w:rPr>
          <w:sz w:val="28"/>
          <w:szCs w:val="28"/>
          <w:lang w:eastAsia="en-US"/>
        </w:rPr>
        <w:t>Бутенко</w:t>
      </w:r>
      <w:proofErr w:type="spellEnd"/>
      <w:r w:rsidRPr="00E73182">
        <w:rPr>
          <w:sz w:val="28"/>
          <w:szCs w:val="28"/>
          <w:lang w:eastAsia="en-US"/>
        </w:rPr>
        <w:t xml:space="preserve">, Г. </w:t>
      </w:r>
      <w:proofErr w:type="spellStart"/>
      <w:r w:rsidRPr="00E73182">
        <w:rPr>
          <w:sz w:val="28"/>
          <w:szCs w:val="28"/>
          <w:lang w:eastAsia="en-US"/>
        </w:rPr>
        <w:t>Денискіна</w:t>
      </w:r>
      <w:proofErr w:type="spellEnd"/>
      <w:r w:rsidRPr="00E73182">
        <w:rPr>
          <w:sz w:val="28"/>
          <w:szCs w:val="28"/>
          <w:lang w:eastAsia="en-US"/>
        </w:rPr>
        <w:t xml:space="preserve">, О. Єременко, О. </w:t>
      </w:r>
      <w:r w:rsidR="007B36A6">
        <w:rPr>
          <w:sz w:val="28"/>
          <w:szCs w:val="28"/>
          <w:lang w:eastAsia="en-US"/>
        </w:rPr>
        <w:t xml:space="preserve">Книш, І. </w:t>
      </w:r>
      <w:proofErr w:type="spellStart"/>
      <w:r w:rsidR="007B36A6">
        <w:rPr>
          <w:sz w:val="28"/>
          <w:szCs w:val="28"/>
          <w:lang w:eastAsia="en-US"/>
        </w:rPr>
        <w:t>Сімшаг</w:t>
      </w:r>
      <w:proofErr w:type="spellEnd"/>
      <w:r w:rsidR="007B36A6">
        <w:rPr>
          <w:sz w:val="28"/>
          <w:szCs w:val="28"/>
          <w:lang w:eastAsia="en-US"/>
        </w:rPr>
        <w:t xml:space="preserve">, О. </w:t>
      </w:r>
      <w:proofErr w:type="spellStart"/>
      <w:r w:rsidR="007B36A6">
        <w:rPr>
          <w:sz w:val="28"/>
          <w:szCs w:val="28"/>
          <w:lang w:eastAsia="en-US"/>
        </w:rPr>
        <w:t>Требенко</w:t>
      </w:r>
      <w:proofErr w:type="spellEnd"/>
      <w:r w:rsidR="007B36A6">
        <w:rPr>
          <w:sz w:val="28"/>
          <w:szCs w:val="28"/>
          <w:lang w:eastAsia="en-US"/>
        </w:rPr>
        <w:t xml:space="preserve">. </w:t>
      </w:r>
      <w:r w:rsidRPr="00E73182">
        <w:rPr>
          <w:sz w:val="28"/>
          <w:szCs w:val="28"/>
          <w:lang w:eastAsia="en-US"/>
        </w:rPr>
        <w:t>Київ : Національне агентство із забезпече</w:t>
      </w:r>
      <w:r w:rsidR="007B36A6">
        <w:rPr>
          <w:sz w:val="28"/>
          <w:szCs w:val="28"/>
          <w:lang w:eastAsia="en-US"/>
        </w:rPr>
        <w:t>ння якості вищої освіти, 2024.</w:t>
      </w:r>
      <w:r w:rsidRPr="00E73182">
        <w:rPr>
          <w:sz w:val="28"/>
          <w:szCs w:val="28"/>
          <w:lang w:eastAsia="en-US"/>
        </w:rPr>
        <w:t xml:space="preserve"> 127 с. </w:t>
      </w:r>
      <w:r w:rsidR="0053700E">
        <w:rPr>
          <w:sz w:val="28"/>
          <w:szCs w:val="28"/>
        </w:rPr>
        <w:t xml:space="preserve">[Електронний ресурс]. </w:t>
      </w:r>
      <w:r w:rsidR="0053700E" w:rsidRPr="00E73182">
        <w:rPr>
          <w:sz w:val="28"/>
          <w:szCs w:val="28"/>
        </w:rPr>
        <w:t>URL</w:t>
      </w:r>
      <w:r w:rsidR="0053700E">
        <w:rPr>
          <w:sz w:val="28"/>
          <w:szCs w:val="28"/>
        </w:rPr>
        <w:t xml:space="preserve"> :</w:t>
      </w:r>
      <w:r w:rsidR="0053700E" w:rsidRPr="00E73182">
        <w:rPr>
          <w:sz w:val="28"/>
          <w:szCs w:val="28"/>
        </w:rPr>
        <w:t xml:space="preserve"> </w:t>
      </w:r>
      <w:hyperlink r:id="rId53" w:history="1">
        <w:r w:rsidRPr="00E73182">
          <w:rPr>
            <w:rStyle w:val="af2"/>
            <w:sz w:val="28"/>
            <w:szCs w:val="28"/>
            <w:lang w:eastAsia="en-US"/>
          </w:rPr>
          <w:t>https://bit.ly/4gG5Yki</w:t>
        </w:r>
      </w:hyperlink>
      <w:r w:rsidRPr="00E73182">
        <w:rPr>
          <w:sz w:val="28"/>
          <w:szCs w:val="28"/>
          <w:lang w:eastAsia="en-US"/>
        </w:rPr>
        <w:t xml:space="preserve"> </w:t>
      </w:r>
    </w:p>
    <w:p w:rsidR="00E73182" w:rsidRPr="000B25A8" w:rsidRDefault="00E73182" w:rsidP="000B25A8">
      <w:pPr>
        <w:pStyle w:val="af4"/>
        <w:numPr>
          <w:ilvl w:val="0"/>
          <w:numId w:val="5"/>
        </w:numPr>
        <w:shd w:val="clear" w:color="auto" w:fill="FFFFFF"/>
        <w:ind w:left="0" w:firstLine="0"/>
        <w:contextualSpacing/>
        <w:jc w:val="both"/>
        <w:rPr>
          <w:rStyle w:val="af2"/>
          <w:color w:val="auto"/>
          <w:sz w:val="28"/>
          <w:szCs w:val="28"/>
          <w:u w:val="none"/>
          <w:lang w:eastAsia="en-US"/>
        </w:rPr>
      </w:pPr>
      <w:r w:rsidRPr="000B25A8">
        <w:rPr>
          <w:sz w:val="28"/>
          <w:szCs w:val="28"/>
        </w:rPr>
        <w:t>Стандарти і рекомендації щодо забезпечення якості в Європейському просторі вищої освіти (ESG). Київ: ТОВ «ЦС», 2015. 32 c.</w:t>
      </w:r>
      <w:r w:rsidR="0053700E" w:rsidRPr="000B25A8">
        <w:rPr>
          <w:sz w:val="28"/>
          <w:szCs w:val="28"/>
        </w:rPr>
        <w:t xml:space="preserve"> [Електронний ресурс]. </w:t>
      </w:r>
      <w:r w:rsidRPr="000B25A8">
        <w:rPr>
          <w:sz w:val="28"/>
          <w:szCs w:val="28"/>
        </w:rPr>
        <w:t xml:space="preserve"> URL</w:t>
      </w:r>
      <w:r w:rsidR="0053700E" w:rsidRPr="000B25A8">
        <w:rPr>
          <w:sz w:val="28"/>
          <w:szCs w:val="28"/>
        </w:rPr>
        <w:t xml:space="preserve"> </w:t>
      </w:r>
      <w:r w:rsidRPr="000B25A8">
        <w:rPr>
          <w:sz w:val="28"/>
          <w:szCs w:val="28"/>
        </w:rPr>
        <w:t xml:space="preserve">: </w:t>
      </w:r>
      <w:hyperlink r:id="rId54" w:history="1">
        <w:r w:rsidRPr="000B25A8">
          <w:rPr>
            <w:rStyle w:val="af2"/>
            <w:sz w:val="28"/>
            <w:szCs w:val="28"/>
          </w:rPr>
          <w:t>https://www.britishcouncil.org.ua/sites/default/files/standards-and-guidelines_for_qa_in_the_ehea_2015.pdf</w:t>
        </w:r>
      </w:hyperlink>
    </w:p>
    <w:p w:rsidR="00E73182" w:rsidRPr="00E73182" w:rsidRDefault="00E73182" w:rsidP="00E73182">
      <w:pPr>
        <w:pStyle w:val="af4"/>
        <w:numPr>
          <w:ilvl w:val="0"/>
          <w:numId w:val="5"/>
        </w:numPr>
        <w:autoSpaceDE w:val="0"/>
        <w:autoSpaceDN w:val="0"/>
        <w:adjustRightInd w:val="0"/>
        <w:ind w:left="0" w:firstLine="0"/>
        <w:contextualSpacing/>
        <w:jc w:val="both"/>
        <w:rPr>
          <w:sz w:val="28"/>
          <w:szCs w:val="28"/>
        </w:rPr>
      </w:pPr>
      <w:r w:rsidRPr="00E73182">
        <w:rPr>
          <w:sz w:val="28"/>
          <w:szCs w:val="28"/>
        </w:rPr>
        <w:t>Указ Президента України «Про Цілі сталого розвитку України на період до 2030 року» (від 30.09.2019 №722/2019)</w:t>
      </w:r>
      <w:r w:rsidR="0053700E">
        <w:rPr>
          <w:sz w:val="28"/>
          <w:szCs w:val="28"/>
        </w:rPr>
        <w:t>. [Електронний ресурс].</w:t>
      </w:r>
      <w:r w:rsidR="0053700E" w:rsidRPr="0053700E">
        <w:rPr>
          <w:sz w:val="28"/>
          <w:szCs w:val="28"/>
        </w:rPr>
        <w:t xml:space="preserve"> </w:t>
      </w:r>
      <w:r w:rsidR="0053700E" w:rsidRPr="00E73182">
        <w:rPr>
          <w:sz w:val="28"/>
          <w:szCs w:val="28"/>
        </w:rPr>
        <w:t>URL</w:t>
      </w:r>
      <w:r w:rsidR="0053700E">
        <w:rPr>
          <w:sz w:val="28"/>
          <w:szCs w:val="28"/>
        </w:rPr>
        <w:t xml:space="preserve"> :</w:t>
      </w:r>
      <w:r w:rsidR="0053700E" w:rsidRPr="00E73182">
        <w:rPr>
          <w:sz w:val="28"/>
          <w:szCs w:val="28"/>
        </w:rPr>
        <w:t xml:space="preserve"> </w:t>
      </w:r>
      <w:r w:rsidRPr="00E73182">
        <w:rPr>
          <w:sz w:val="28"/>
          <w:szCs w:val="28"/>
        </w:rPr>
        <w:t xml:space="preserve"> </w:t>
      </w:r>
      <w:hyperlink r:id="rId55" w:anchor="Text" w:history="1">
        <w:r w:rsidRPr="00E73182">
          <w:rPr>
            <w:rStyle w:val="af2"/>
            <w:sz w:val="28"/>
            <w:szCs w:val="28"/>
          </w:rPr>
          <w:t>https://zakon.rada.gov.ua/laws/show/722/2019#Text</w:t>
        </w:r>
      </w:hyperlink>
      <w:r w:rsidRPr="00E73182">
        <w:rPr>
          <w:sz w:val="28"/>
          <w:szCs w:val="28"/>
        </w:rPr>
        <w:t xml:space="preserve"> </w:t>
      </w:r>
    </w:p>
    <w:p w:rsidR="00E73182" w:rsidRPr="0053700E" w:rsidRDefault="00E73182" w:rsidP="00E73182">
      <w:pPr>
        <w:pStyle w:val="af4"/>
        <w:numPr>
          <w:ilvl w:val="0"/>
          <w:numId w:val="5"/>
        </w:numPr>
        <w:autoSpaceDE w:val="0"/>
        <w:autoSpaceDN w:val="0"/>
        <w:adjustRightInd w:val="0"/>
        <w:ind w:left="0" w:firstLine="0"/>
        <w:contextualSpacing/>
        <w:jc w:val="both"/>
        <w:rPr>
          <w:sz w:val="28"/>
          <w:szCs w:val="28"/>
        </w:rPr>
      </w:pPr>
      <w:r w:rsidRPr="00E73182">
        <w:rPr>
          <w:sz w:val="28"/>
          <w:szCs w:val="28"/>
          <w:lang w:val="en-US"/>
        </w:rPr>
        <w:t>International Standard Classification of Education:</w:t>
      </w:r>
      <w:r w:rsidRPr="00E73182">
        <w:rPr>
          <w:sz w:val="28"/>
          <w:szCs w:val="28"/>
        </w:rPr>
        <w:t xml:space="preserve"> </w:t>
      </w:r>
      <w:r w:rsidRPr="00E73182">
        <w:rPr>
          <w:sz w:val="28"/>
          <w:szCs w:val="28"/>
          <w:lang w:val="en-US"/>
        </w:rPr>
        <w:t>Fields of education and training 2013 (ISCED-F 2013) –</w:t>
      </w:r>
      <w:r w:rsidRPr="00E73182">
        <w:rPr>
          <w:sz w:val="28"/>
          <w:szCs w:val="28"/>
        </w:rPr>
        <w:t xml:space="preserve"> </w:t>
      </w:r>
      <w:r w:rsidRPr="00E73182">
        <w:rPr>
          <w:sz w:val="28"/>
          <w:szCs w:val="28"/>
          <w:lang w:val="en-US"/>
        </w:rPr>
        <w:t>Detailed field descriptions</w:t>
      </w:r>
      <w:r w:rsidR="0053700E">
        <w:rPr>
          <w:sz w:val="28"/>
          <w:szCs w:val="28"/>
        </w:rPr>
        <w:t>. [Електронний ресурс].</w:t>
      </w:r>
      <w:r w:rsidR="0053700E" w:rsidRPr="0053700E">
        <w:rPr>
          <w:sz w:val="28"/>
          <w:szCs w:val="28"/>
        </w:rPr>
        <w:t xml:space="preserve"> </w:t>
      </w:r>
      <w:r w:rsidR="0053700E" w:rsidRPr="00E73182">
        <w:rPr>
          <w:sz w:val="28"/>
          <w:szCs w:val="28"/>
        </w:rPr>
        <w:t>URL</w:t>
      </w:r>
      <w:r w:rsidR="0053700E">
        <w:rPr>
          <w:sz w:val="28"/>
          <w:szCs w:val="28"/>
        </w:rPr>
        <w:t xml:space="preserve"> :</w:t>
      </w:r>
      <w:r w:rsidR="0053700E" w:rsidRPr="00E73182">
        <w:rPr>
          <w:sz w:val="28"/>
          <w:szCs w:val="28"/>
        </w:rPr>
        <w:t xml:space="preserve"> </w:t>
      </w:r>
      <w:hyperlink r:id="rId56" w:history="1">
        <w:r w:rsidRPr="00E73182">
          <w:rPr>
            <w:rStyle w:val="af2"/>
            <w:sz w:val="28"/>
            <w:szCs w:val="28"/>
          </w:rPr>
          <w:t>https://uis.unesco.org/sites/default/files/documents/international-standard-classification-of-education-fields-of-education-and-training-2013-detailed-field-descriptions-2015-en.pdf</w:t>
        </w:r>
      </w:hyperlink>
      <w:r w:rsidRPr="00E73182">
        <w:rPr>
          <w:sz w:val="28"/>
          <w:szCs w:val="28"/>
        </w:rPr>
        <w:t xml:space="preserve"> </w:t>
      </w:r>
    </w:p>
    <w:p w:rsidR="00E73182" w:rsidRPr="0053700E" w:rsidRDefault="00E73182">
      <w:pPr>
        <w:ind w:firstLine="709"/>
        <w:jc w:val="both"/>
        <w:rPr>
          <w:sz w:val="26"/>
          <w:szCs w:val="26"/>
        </w:rPr>
      </w:pPr>
    </w:p>
    <w:p w:rsidR="00E73182" w:rsidRDefault="00E73182">
      <w:pPr>
        <w:ind w:firstLine="709"/>
        <w:jc w:val="both"/>
        <w:rPr>
          <w:sz w:val="26"/>
          <w:szCs w:val="26"/>
        </w:rPr>
      </w:pPr>
    </w:p>
    <w:p w:rsidR="003014FE" w:rsidRDefault="003014FE">
      <w:pPr>
        <w:ind w:firstLine="709"/>
        <w:jc w:val="both"/>
        <w:rPr>
          <w:sz w:val="26"/>
          <w:szCs w:val="26"/>
        </w:rPr>
      </w:pPr>
    </w:p>
    <w:p w:rsidR="003014FE" w:rsidRDefault="003014FE">
      <w:pPr>
        <w:ind w:firstLine="709"/>
        <w:jc w:val="both"/>
        <w:rPr>
          <w:sz w:val="26"/>
          <w:szCs w:val="26"/>
        </w:rPr>
      </w:pPr>
    </w:p>
    <w:p w:rsidR="003014FE" w:rsidRDefault="003014FE">
      <w:pPr>
        <w:ind w:firstLine="709"/>
        <w:jc w:val="both"/>
        <w:rPr>
          <w:sz w:val="26"/>
          <w:szCs w:val="26"/>
        </w:rPr>
      </w:pPr>
    </w:p>
    <w:p w:rsidR="003014FE" w:rsidRDefault="003014FE">
      <w:pPr>
        <w:ind w:firstLine="709"/>
        <w:jc w:val="both"/>
        <w:rPr>
          <w:sz w:val="26"/>
          <w:szCs w:val="26"/>
        </w:rPr>
      </w:pPr>
    </w:p>
    <w:p w:rsidR="003014FE" w:rsidRDefault="003014FE">
      <w:pPr>
        <w:ind w:firstLine="709"/>
        <w:jc w:val="both"/>
        <w:rPr>
          <w:sz w:val="26"/>
          <w:szCs w:val="26"/>
        </w:rPr>
      </w:pPr>
    </w:p>
    <w:p w:rsidR="003014FE" w:rsidRDefault="003014FE">
      <w:pPr>
        <w:ind w:firstLine="709"/>
        <w:jc w:val="both"/>
        <w:rPr>
          <w:sz w:val="26"/>
          <w:szCs w:val="26"/>
        </w:rPr>
      </w:pPr>
    </w:p>
    <w:p w:rsidR="003014FE" w:rsidRDefault="003014FE">
      <w:pPr>
        <w:ind w:firstLine="709"/>
        <w:jc w:val="both"/>
        <w:rPr>
          <w:sz w:val="26"/>
          <w:szCs w:val="26"/>
        </w:rPr>
      </w:pPr>
    </w:p>
    <w:p w:rsidR="003014FE" w:rsidRDefault="003014FE">
      <w:pPr>
        <w:ind w:firstLine="709"/>
        <w:jc w:val="both"/>
        <w:rPr>
          <w:sz w:val="26"/>
          <w:szCs w:val="26"/>
        </w:rPr>
      </w:pPr>
    </w:p>
    <w:p w:rsidR="003014FE" w:rsidRDefault="003014FE">
      <w:pPr>
        <w:ind w:firstLine="709"/>
        <w:jc w:val="both"/>
        <w:rPr>
          <w:sz w:val="26"/>
          <w:szCs w:val="26"/>
        </w:rPr>
      </w:pPr>
    </w:p>
    <w:p w:rsidR="00EF5145" w:rsidRDefault="00EF5145">
      <w:pPr>
        <w:rPr>
          <w:rFonts w:ascii="Times" w:eastAsia="Times" w:hAnsi="Times" w:cs="Times"/>
          <w:sz w:val="28"/>
          <w:szCs w:val="28"/>
        </w:rPr>
      </w:pPr>
    </w:p>
    <w:p w:rsidR="003014FE" w:rsidRDefault="003014FE">
      <w:pPr>
        <w:rPr>
          <w:rFonts w:ascii="Times" w:eastAsia="Times" w:hAnsi="Times" w:cs="Times"/>
          <w:sz w:val="28"/>
          <w:szCs w:val="28"/>
        </w:rPr>
      </w:pPr>
    </w:p>
    <w:p w:rsidR="00EF5145" w:rsidRDefault="00396EE4">
      <w:pPr>
        <w:rPr>
          <w:rFonts w:ascii="Times" w:eastAsia="Times" w:hAnsi="Times" w:cs="Times"/>
          <w:sz w:val="28"/>
          <w:szCs w:val="28"/>
        </w:rPr>
      </w:pPr>
      <w:r>
        <w:rPr>
          <w:rFonts w:ascii="Times" w:eastAsia="Times" w:hAnsi="Times" w:cs="Times"/>
          <w:sz w:val="28"/>
          <w:szCs w:val="28"/>
        </w:rPr>
        <w:t>Гарант о</w:t>
      </w:r>
      <w:r w:rsidR="0036703A">
        <w:rPr>
          <w:rFonts w:ascii="Times" w:eastAsia="Times" w:hAnsi="Times" w:cs="Times"/>
          <w:sz w:val="28"/>
          <w:szCs w:val="28"/>
        </w:rPr>
        <w:t>світньої програми</w:t>
      </w:r>
      <w:r w:rsidR="0036703A">
        <w:rPr>
          <w:rFonts w:ascii="Times" w:eastAsia="Times" w:hAnsi="Times" w:cs="Times"/>
          <w:sz w:val="28"/>
          <w:szCs w:val="28"/>
        </w:rPr>
        <w:tab/>
      </w:r>
      <w:r w:rsidR="0036703A">
        <w:rPr>
          <w:rFonts w:ascii="Times" w:eastAsia="Times" w:hAnsi="Times" w:cs="Times"/>
          <w:sz w:val="28"/>
          <w:szCs w:val="28"/>
        </w:rPr>
        <w:tab/>
      </w:r>
      <w:r w:rsidR="0036703A">
        <w:rPr>
          <w:rFonts w:ascii="Times" w:eastAsia="Times" w:hAnsi="Times" w:cs="Times"/>
          <w:sz w:val="28"/>
          <w:szCs w:val="28"/>
        </w:rPr>
        <w:tab/>
      </w:r>
      <w:r w:rsidR="0036703A">
        <w:rPr>
          <w:rFonts w:ascii="Times" w:eastAsia="Times" w:hAnsi="Times" w:cs="Times"/>
          <w:sz w:val="28"/>
          <w:szCs w:val="28"/>
        </w:rPr>
        <w:tab/>
        <w:t xml:space="preserve">          </w:t>
      </w:r>
      <w:r w:rsidR="00D600BD">
        <w:rPr>
          <w:rFonts w:ascii="Times" w:eastAsia="Times" w:hAnsi="Times" w:cs="Times"/>
          <w:sz w:val="28"/>
          <w:szCs w:val="28"/>
        </w:rPr>
        <w:t>Ірина АНГЕЛЮК</w:t>
      </w:r>
    </w:p>
    <w:p w:rsidR="00EF5145" w:rsidRDefault="00EF5145">
      <w:pPr>
        <w:rPr>
          <w:rFonts w:ascii="Times" w:eastAsia="Times" w:hAnsi="Times" w:cs="Times"/>
          <w:sz w:val="28"/>
          <w:szCs w:val="28"/>
        </w:rPr>
      </w:pPr>
    </w:p>
    <w:p w:rsidR="00EF5145" w:rsidRDefault="00EF5145">
      <w:pPr>
        <w:rPr>
          <w:rFonts w:ascii="Times" w:eastAsia="Times" w:hAnsi="Times" w:cs="Times"/>
          <w:sz w:val="28"/>
          <w:szCs w:val="28"/>
        </w:rPr>
      </w:pPr>
    </w:p>
    <w:p w:rsidR="00EF5145" w:rsidRDefault="00EF5145">
      <w:pPr>
        <w:rPr>
          <w:rFonts w:ascii="Times" w:eastAsia="Times" w:hAnsi="Times" w:cs="Times"/>
          <w:sz w:val="28"/>
          <w:szCs w:val="28"/>
        </w:rPr>
      </w:pPr>
    </w:p>
    <w:p w:rsidR="00EF5145" w:rsidRDefault="00396EE4">
      <w:pPr>
        <w:rPr>
          <w:rFonts w:ascii="Times" w:eastAsia="Times" w:hAnsi="Times" w:cs="Times"/>
          <w:sz w:val="28"/>
          <w:szCs w:val="28"/>
        </w:rPr>
      </w:pPr>
      <w:r>
        <w:rPr>
          <w:rFonts w:ascii="Times" w:eastAsia="Times" w:hAnsi="Times" w:cs="Times"/>
          <w:sz w:val="28"/>
          <w:szCs w:val="28"/>
        </w:rPr>
        <w:t>Програма схвалена на засіданні кафедри</w:t>
      </w:r>
    </w:p>
    <w:p w:rsidR="00EF5145" w:rsidRDefault="00396EE4">
      <w:pPr>
        <w:rPr>
          <w:rFonts w:ascii="Times" w:eastAsia="Times" w:hAnsi="Times" w:cs="Times"/>
          <w:sz w:val="28"/>
          <w:szCs w:val="28"/>
        </w:rPr>
      </w:pPr>
      <w:r>
        <w:rPr>
          <w:rFonts w:ascii="Times" w:eastAsia="Times" w:hAnsi="Times" w:cs="Times"/>
          <w:sz w:val="28"/>
          <w:szCs w:val="28"/>
        </w:rPr>
        <w:t>Теоретичних основ і методики фізичного виховання</w:t>
      </w:r>
    </w:p>
    <w:p w:rsidR="00EF5145" w:rsidRDefault="0036703A">
      <w:pPr>
        <w:rPr>
          <w:rFonts w:ascii="Times" w:eastAsia="Times" w:hAnsi="Times" w:cs="Times"/>
          <w:sz w:val="28"/>
          <w:szCs w:val="28"/>
        </w:rPr>
      </w:pPr>
      <w:r>
        <w:rPr>
          <w:rFonts w:ascii="Times" w:eastAsia="Times" w:hAnsi="Times" w:cs="Times"/>
          <w:sz w:val="28"/>
          <w:szCs w:val="28"/>
        </w:rPr>
        <w:t>Протокол № ___ від __ ___________ 2025</w:t>
      </w:r>
      <w:r w:rsidR="00396EE4">
        <w:rPr>
          <w:rFonts w:ascii="Times" w:eastAsia="Times" w:hAnsi="Times" w:cs="Times"/>
          <w:sz w:val="28"/>
          <w:szCs w:val="28"/>
        </w:rPr>
        <w:t xml:space="preserve"> р.</w:t>
      </w:r>
    </w:p>
    <w:p w:rsidR="00EF5145" w:rsidRDefault="00EF5145">
      <w:pPr>
        <w:rPr>
          <w:rFonts w:ascii="Times" w:eastAsia="Times" w:hAnsi="Times" w:cs="Times"/>
          <w:sz w:val="28"/>
          <w:szCs w:val="28"/>
        </w:rPr>
      </w:pPr>
    </w:p>
    <w:p w:rsidR="00EF5145" w:rsidRDefault="00396EE4">
      <w:pPr>
        <w:rPr>
          <w:rFonts w:ascii="Times" w:eastAsia="Times" w:hAnsi="Times" w:cs="Times"/>
          <w:sz w:val="28"/>
          <w:szCs w:val="28"/>
        </w:rPr>
      </w:pPr>
      <w:r>
        <w:rPr>
          <w:rFonts w:ascii="Times" w:eastAsia="Times" w:hAnsi="Times" w:cs="Times"/>
          <w:sz w:val="28"/>
          <w:szCs w:val="28"/>
        </w:rPr>
        <w:t>Завідувач кафедри теоретичних</w:t>
      </w:r>
    </w:p>
    <w:p w:rsidR="00EF5145" w:rsidRDefault="00396EE4">
      <w:pPr>
        <w:rPr>
          <w:rFonts w:ascii="Times" w:eastAsia="Times" w:hAnsi="Times" w:cs="Times"/>
          <w:sz w:val="28"/>
          <w:szCs w:val="28"/>
        </w:rPr>
      </w:pPr>
      <w:r>
        <w:rPr>
          <w:rFonts w:ascii="Times" w:eastAsia="Times" w:hAnsi="Times" w:cs="Times"/>
          <w:sz w:val="28"/>
          <w:szCs w:val="28"/>
        </w:rPr>
        <w:t xml:space="preserve">основ і методики </w:t>
      </w:r>
      <w:r w:rsidR="0036703A">
        <w:rPr>
          <w:rFonts w:ascii="Times" w:eastAsia="Times" w:hAnsi="Times" w:cs="Times"/>
          <w:sz w:val="28"/>
          <w:szCs w:val="28"/>
        </w:rPr>
        <w:t>фізичного виховання</w:t>
      </w:r>
      <w:r w:rsidR="0036703A">
        <w:rPr>
          <w:rFonts w:ascii="Times" w:eastAsia="Times" w:hAnsi="Times" w:cs="Times"/>
          <w:sz w:val="28"/>
          <w:szCs w:val="28"/>
        </w:rPr>
        <w:tab/>
      </w:r>
      <w:r w:rsidR="0036703A">
        <w:rPr>
          <w:rFonts w:ascii="Times" w:eastAsia="Times" w:hAnsi="Times" w:cs="Times"/>
          <w:sz w:val="28"/>
          <w:szCs w:val="28"/>
        </w:rPr>
        <w:tab/>
        <w:t xml:space="preserve">          </w:t>
      </w:r>
      <w:r>
        <w:rPr>
          <w:rFonts w:ascii="Times" w:eastAsia="Times" w:hAnsi="Times" w:cs="Times"/>
          <w:sz w:val="28"/>
          <w:szCs w:val="28"/>
        </w:rPr>
        <w:t>Володимир НАУМЧУК</w:t>
      </w:r>
    </w:p>
    <w:p w:rsidR="00EF5145" w:rsidRDefault="00EF5145">
      <w:pPr>
        <w:rPr>
          <w:rFonts w:ascii="Times" w:eastAsia="Times" w:hAnsi="Times" w:cs="Times"/>
          <w:sz w:val="28"/>
          <w:szCs w:val="28"/>
        </w:rPr>
      </w:pPr>
    </w:p>
    <w:p w:rsidR="00EA13F1" w:rsidRDefault="00EA13F1">
      <w:pPr>
        <w:rPr>
          <w:rFonts w:ascii="Times" w:eastAsia="Times" w:hAnsi="Times" w:cs="Times"/>
          <w:sz w:val="28"/>
          <w:szCs w:val="28"/>
        </w:rPr>
      </w:pPr>
    </w:p>
    <w:p w:rsidR="00EF5145" w:rsidRDefault="00396EE4">
      <w:pPr>
        <w:rPr>
          <w:rFonts w:ascii="Times" w:eastAsia="Times" w:hAnsi="Times" w:cs="Times"/>
          <w:sz w:val="28"/>
          <w:szCs w:val="28"/>
        </w:rPr>
      </w:pPr>
      <w:r>
        <w:rPr>
          <w:rFonts w:ascii="Times" w:eastAsia="Times" w:hAnsi="Times" w:cs="Times"/>
          <w:sz w:val="28"/>
          <w:szCs w:val="28"/>
        </w:rPr>
        <w:t>Програма затверджена вченою радою</w:t>
      </w:r>
    </w:p>
    <w:p w:rsidR="00EA13F1" w:rsidRDefault="00396EE4">
      <w:pPr>
        <w:rPr>
          <w:rFonts w:ascii="Times" w:eastAsia="Times" w:hAnsi="Times" w:cs="Times"/>
          <w:sz w:val="28"/>
          <w:szCs w:val="28"/>
        </w:rPr>
      </w:pPr>
      <w:r>
        <w:rPr>
          <w:rFonts w:ascii="Times" w:eastAsia="Times" w:hAnsi="Times" w:cs="Times"/>
          <w:sz w:val="28"/>
          <w:szCs w:val="28"/>
        </w:rPr>
        <w:t>факультету фізичного виховання</w:t>
      </w:r>
    </w:p>
    <w:p w:rsidR="00EB5813" w:rsidRDefault="00EB5813" w:rsidP="00EB5813">
      <w:pPr>
        <w:rPr>
          <w:rFonts w:ascii="Times" w:eastAsia="Times" w:hAnsi="Times" w:cs="Times"/>
          <w:sz w:val="28"/>
          <w:szCs w:val="28"/>
        </w:rPr>
      </w:pPr>
      <w:r w:rsidRPr="00EA13F1">
        <w:rPr>
          <w:rFonts w:ascii="Times" w:eastAsia="Times" w:hAnsi="Times" w:cs="Times"/>
          <w:sz w:val="28"/>
          <w:szCs w:val="28"/>
        </w:rPr>
        <w:t>Протокол № ___ від __ ___________ 2025 р.</w:t>
      </w:r>
    </w:p>
    <w:p w:rsidR="00EF5145" w:rsidRDefault="00EF5145">
      <w:pPr>
        <w:rPr>
          <w:rFonts w:ascii="Times" w:eastAsia="Times" w:hAnsi="Times" w:cs="Times"/>
          <w:sz w:val="28"/>
          <w:szCs w:val="28"/>
        </w:rPr>
      </w:pPr>
    </w:p>
    <w:p w:rsidR="00EF5145" w:rsidRDefault="00396EE4">
      <w:pPr>
        <w:rPr>
          <w:rFonts w:ascii="Times" w:eastAsia="Times" w:hAnsi="Times" w:cs="Times"/>
          <w:sz w:val="28"/>
          <w:szCs w:val="28"/>
        </w:rPr>
      </w:pPr>
      <w:r>
        <w:rPr>
          <w:rFonts w:ascii="Times" w:eastAsia="Times" w:hAnsi="Times" w:cs="Times"/>
          <w:sz w:val="28"/>
          <w:szCs w:val="28"/>
        </w:rPr>
        <w:t>Гол</w:t>
      </w:r>
      <w:r w:rsidR="0036703A">
        <w:rPr>
          <w:rFonts w:ascii="Times" w:eastAsia="Times" w:hAnsi="Times" w:cs="Times"/>
          <w:sz w:val="28"/>
          <w:szCs w:val="28"/>
        </w:rPr>
        <w:t>ова вченої ради факультету</w:t>
      </w:r>
      <w:r w:rsidR="0036703A">
        <w:rPr>
          <w:rFonts w:ascii="Times" w:eastAsia="Times" w:hAnsi="Times" w:cs="Times"/>
          <w:sz w:val="28"/>
          <w:szCs w:val="28"/>
        </w:rPr>
        <w:tab/>
      </w:r>
      <w:r w:rsidR="0036703A">
        <w:rPr>
          <w:rFonts w:ascii="Times" w:eastAsia="Times" w:hAnsi="Times" w:cs="Times"/>
          <w:sz w:val="28"/>
          <w:szCs w:val="28"/>
        </w:rPr>
        <w:tab/>
      </w:r>
      <w:r w:rsidR="0036703A">
        <w:rPr>
          <w:rFonts w:ascii="Times" w:eastAsia="Times" w:hAnsi="Times" w:cs="Times"/>
          <w:sz w:val="28"/>
          <w:szCs w:val="28"/>
        </w:rPr>
        <w:tab/>
      </w:r>
      <w:r w:rsidR="0036703A">
        <w:rPr>
          <w:rFonts w:ascii="Times" w:eastAsia="Times" w:hAnsi="Times" w:cs="Times"/>
          <w:sz w:val="28"/>
          <w:szCs w:val="28"/>
        </w:rPr>
        <w:tab/>
      </w:r>
      <w:r>
        <w:rPr>
          <w:rFonts w:ascii="Times" w:eastAsia="Times" w:hAnsi="Times" w:cs="Times"/>
          <w:sz w:val="28"/>
          <w:szCs w:val="28"/>
        </w:rPr>
        <w:t>Віктор ШАНДРИГОСЬ</w:t>
      </w:r>
    </w:p>
    <w:p w:rsidR="00EF5145" w:rsidRDefault="00EF5145">
      <w:pPr>
        <w:rPr>
          <w:rFonts w:ascii="Times" w:eastAsia="Times" w:hAnsi="Times" w:cs="Times"/>
          <w:sz w:val="28"/>
          <w:szCs w:val="28"/>
        </w:rPr>
      </w:pPr>
    </w:p>
    <w:p w:rsidR="00EF5145" w:rsidRDefault="00EF5145">
      <w:pPr>
        <w:rPr>
          <w:rFonts w:ascii="Times" w:eastAsia="Times" w:hAnsi="Times" w:cs="Times"/>
          <w:sz w:val="28"/>
          <w:szCs w:val="28"/>
        </w:rPr>
      </w:pPr>
    </w:p>
    <w:p w:rsidR="00EF5145" w:rsidRDefault="00396EE4">
      <w:pPr>
        <w:rPr>
          <w:rFonts w:ascii="Times" w:eastAsia="Times" w:hAnsi="Times" w:cs="Times"/>
          <w:sz w:val="28"/>
          <w:szCs w:val="28"/>
        </w:rPr>
      </w:pPr>
      <w:r>
        <w:rPr>
          <w:rFonts w:ascii="Times" w:eastAsia="Times" w:hAnsi="Times" w:cs="Times"/>
          <w:sz w:val="28"/>
          <w:szCs w:val="28"/>
        </w:rPr>
        <w:t xml:space="preserve">Керівник навчально-наукового центру </w:t>
      </w:r>
    </w:p>
    <w:p w:rsidR="00EF5145" w:rsidRDefault="00396EE4">
      <w:pPr>
        <w:rPr>
          <w:rFonts w:ascii="Times" w:eastAsia="Times" w:hAnsi="Times" w:cs="Times"/>
          <w:sz w:val="28"/>
          <w:szCs w:val="28"/>
        </w:rPr>
      </w:pPr>
      <w:r>
        <w:rPr>
          <w:rFonts w:ascii="Times" w:eastAsia="Times" w:hAnsi="Times" w:cs="Times"/>
          <w:sz w:val="28"/>
          <w:szCs w:val="28"/>
        </w:rPr>
        <w:t>якості освіти                                                                           Ольга ПЕЖИНСЬКА</w:t>
      </w:r>
    </w:p>
    <w:p w:rsidR="00EF5145" w:rsidRDefault="00EF5145">
      <w:pPr>
        <w:rPr>
          <w:rFonts w:ascii="Times" w:eastAsia="Times" w:hAnsi="Times" w:cs="Times"/>
          <w:sz w:val="28"/>
          <w:szCs w:val="28"/>
        </w:rPr>
      </w:pPr>
    </w:p>
    <w:p w:rsidR="00EF5145" w:rsidRDefault="00EF5145">
      <w:pPr>
        <w:rPr>
          <w:rFonts w:ascii="Times" w:eastAsia="Times" w:hAnsi="Times" w:cs="Times"/>
          <w:sz w:val="28"/>
          <w:szCs w:val="28"/>
        </w:rPr>
      </w:pPr>
    </w:p>
    <w:p w:rsidR="00EF5145" w:rsidRDefault="00EF5145">
      <w:pPr>
        <w:rPr>
          <w:rFonts w:ascii="Times" w:eastAsia="Times" w:hAnsi="Times" w:cs="Times"/>
          <w:sz w:val="28"/>
          <w:szCs w:val="28"/>
        </w:rPr>
      </w:pPr>
    </w:p>
    <w:p w:rsidR="00EF5145" w:rsidRDefault="00396EE4">
      <w:pPr>
        <w:rPr>
          <w:rFonts w:ascii="Times" w:eastAsia="Times" w:hAnsi="Times" w:cs="Times"/>
          <w:sz w:val="28"/>
          <w:szCs w:val="28"/>
        </w:rPr>
      </w:pPr>
      <w:r>
        <w:rPr>
          <w:rFonts w:ascii="Times" w:eastAsia="Times" w:hAnsi="Times" w:cs="Times"/>
          <w:sz w:val="28"/>
          <w:szCs w:val="28"/>
        </w:rPr>
        <w:t xml:space="preserve">Освітньо-професійна програма рекомендована до впровадження вченою радою Тернопільського національного педагогічного </w:t>
      </w:r>
    </w:p>
    <w:p w:rsidR="00EF5145" w:rsidRDefault="00396EE4">
      <w:pPr>
        <w:rPr>
          <w:rFonts w:ascii="Times" w:eastAsia="Times" w:hAnsi="Times" w:cs="Times"/>
          <w:sz w:val="28"/>
          <w:szCs w:val="28"/>
        </w:rPr>
      </w:pPr>
      <w:r>
        <w:rPr>
          <w:rFonts w:ascii="Times" w:eastAsia="Times" w:hAnsi="Times" w:cs="Times"/>
          <w:sz w:val="28"/>
          <w:szCs w:val="28"/>
        </w:rPr>
        <w:t>університету імені Володимира Гнатюка</w:t>
      </w:r>
    </w:p>
    <w:p w:rsidR="00EF5145" w:rsidRDefault="0036703A">
      <w:pPr>
        <w:rPr>
          <w:rFonts w:ascii="Times" w:eastAsia="Times" w:hAnsi="Times" w:cs="Times"/>
          <w:sz w:val="28"/>
          <w:szCs w:val="28"/>
        </w:rPr>
      </w:pPr>
      <w:r>
        <w:rPr>
          <w:rFonts w:ascii="Times" w:eastAsia="Times" w:hAnsi="Times" w:cs="Times"/>
          <w:sz w:val="28"/>
          <w:szCs w:val="28"/>
        </w:rPr>
        <w:t xml:space="preserve">Протокол № ___від __ _____________ 2025 </w:t>
      </w:r>
      <w:r w:rsidR="00396EE4">
        <w:rPr>
          <w:rFonts w:ascii="Times" w:eastAsia="Times" w:hAnsi="Times" w:cs="Times"/>
          <w:sz w:val="28"/>
          <w:szCs w:val="28"/>
        </w:rPr>
        <w:t>р.</w:t>
      </w:r>
    </w:p>
    <w:p w:rsidR="00EF5145" w:rsidRDefault="00EF5145">
      <w:pPr>
        <w:rPr>
          <w:rFonts w:ascii="Times" w:eastAsia="Times" w:hAnsi="Times" w:cs="Times"/>
          <w:sz w:val="28"/>
          <w:szCs w:val="28"/>
        </w:rPr>
      </w:pPr>
    </w:p>
    <w:p w:rsidR="00EF5145" w:rsidRDefault="00EF5145">
      <w:pPr>
        <w:rPr>
          <w:rFonts w:ascii="Times" w:eastAsia="Times" w:hAnsi="Times" w:cs="Times"/>
          <w:sz w:val="28"/>
          <w:szCs w:val="28"/>
        </w:rPr>
      </w:pPr>
    </w:p>
    <w:p w:rsidR="00EF5145" w:rsidRDefault="00EF5145">
      <w:pPr>
        <w:rPr>
          <w:rFonts w:ascii="Times" w:eastAsia="Times" w:hAnsi="Times" w:cs="Times"/>
          <w:sz w:val="28"/>
          <w:szCs w:val="28"/>
        </w:rPr>
      </w:pPr>
    </w:p>
    <w:p w:rsidR="00EF5145" w:rsidRDefault="00396EE4">
      <w:pPr>
        <w:rPr>
          <w:rFonts w:ascii="Times" w:eastAsia="Times" w:hAnsi="Times" w:cs="Times"/>
          <w:sz w:val="28"/>
          <w:szCs w:val="28"/>
        </w:rPr>
      </w:pPr>
      <w:r>
        <w:rPr>
          <w:rFonts w:ascii="Times" w:eastAsia="Times" w:hAnsi="Times" w:cs="Times"/>
          <w:sz w:val="28"/>
          <w:szCs w:val="28"/>
        </w:rPr>
        <w:t>Уч</w:t>
      </w:r>
      <w:r w:rsidR="0036703A">
        <w:rPr>
          <w:rFonts w:ascii="Times" w:eastAsia="Times" w:hAnsi="Times" w:cs="Times"/>
          <w:sz w:val="28"/>
          <w:szCs w:val="28"/>
        </w:rPr>
        <w:t>ений секретар університету</w:t>
      </w:r>
      <w:r w:rsidR="0036703A">
        <w:rPr>
          <w:rFonts w:ascii="Times" w:eastAsia="Times" w:hAnsi="Times" w:cs="Times"/>
          <w:sz w:val="28"/>
          <w:szCs w:val="28"/>
        </w:rPr>
        <w:tab/>
      </w:r>
      <w:r w:rsidR="0036703A">
        <w:rPr>
          <w:rFonts w:ascii="Times" w:eastAsia="Times" w:hAnsi="Times" w:cs="Times"/>
          <w:sz w:val="28"/>
          <w:szCs w:val="28"/>
        </w:rPr>
        <w:tab/>
      </w:r>
      <w:r w:rsidR="0036703A">
        <w:rPr>
          <w:rFonts w:ascii="Times" w:eastAsia="Times" w:hAnsi="Times" w:cs="Times"/>
          <w:sz w:val="28"/>
          <w:szCs w:val="28"/>
        </w:rPr>
        <w:tab/>
      </w:r>
      <w:r w:rsidR="0036703A">
        <w:rPr>
          <w:rFonts w:ascii="Times" w:eastAsia="Times" w:hAnsi="Times" w:cs="Times"/>
          <w:sz w:val="28"/>
          <w:szCs w:val="28"/>
        </w:rPr>
        <w:tab/>
      </w:r>
      <w:r w:rsidR="0036703A">
        <w:rPr>
          <w:rFonts w:ascii="Times" w:eastAsia="Times" w:hAnsi="Times" w:cs="Times"/>
          <w:sz w:val="28"/>
          <w:szCs w:val="28"/>
        </w:rPr>
        <w:tab/>
      </w:r>
      <w:r>
        <w:rPr>
          <w:rFonts w:ascii="Times" w:eastAsia="Times" w:hAnsi="Times" w:cs="Times"/>
          <w:sz w:val="28"/>
          <w:szCs w:val="28"/>
        </w:rPr>
        <w:t xml:space="preserve"> Галина ДРАПАК</w:t>
      </w:r>
    </w:p>
    <w:p w:rsidR="00EF5145" w:rsidRDefault="00EF5145">
      <w:pPr>
        <w:rPr>
          <w:rFonts w:ascii="Times" w:eastAsia="Times" w:hAnsi="Times" w:cs="Times"/>
          <w:sz w:val="28"/>
          <w:szCs w:val="28"/>
        </w:rPr>
      </w:pPr>
    </w:p>
    <w:p w:rsidR="00EF5145" w:rsidRDefault="00EF5145">
      <w:pPr>
        <w:jc w:val="both"/>
        <w:rPr>
          <w:color w:val="FF0000"/>
          <w:sz w:val="28"/>
          <w:szCs w:val="28"/>
        </w:rPr>
      </w:pPr>
    </w:p>
    <w:p w:rsidR="00EF5145" w:rsidRDefault="00EF5145">
      <w:pPr>
        <w:spacing w:line="360" w:lineRule="auto"/>
        <w:jc w:val="both"/>
        <w:rPr>
          <w:color w:val="FF0000"/>
          <w:sz w:val="28"/>
          <w:szCs w:val="28"/>
        </w:rPr>
      </w:pPr>
    </w:p>
    <w:p w:rsidR="00EF5145" w:rsidRDefault="00EF5145"/>
    <w:sectPr w:rsidR="00EF5145">
      <w:pgSz w:w="11906" w:h="16838"/>
      <w:pgMar w:top="1134" w:right="1134"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129DE"/>
    <w:multiLevelType w:val="multilevel"/>
    <w:tmpl w:val="B02AB4BC"/>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05A791B"/>
    <w:multiLevelType w:val="multilevel"/>
    <w:tmpl w:val="ACC6A390"/>
    <w:lvl w:ilvl="0">
      <w:start w:val="2"/>
      <w:numFmt w:val="decimal"/>
      <w:lvlText w:val="%1."/>
      <w:lvlJc w:val="left"/>
      <w:pPr>
        <w:ind w:left="540" w:hanging="540"/>
      </w:pPr>
      <w:rPr>
        <w:b/>
      </w:rPr>
    </w:lvl>
    <w:lvl w:ilvl="1">
      <w:start w:val="1"/>
      <w:numFmt w:val="decimal"/>
      <w:lvlText w:val="%1.%2."/>
      <w:lvlJc w:val="left"/>
      <w:pPr>
        <w:ind w:left="691" w:hanging="540"/>
      </w:pPr>
      <w:rPr>
        <w:b/>
      </w:rPr>
    </w:lvl>
    <w:lvl w:ilvl="2">
      <w:start w:val="3"/>
      <w:numFmt w:val="decimal"/>
      <w:lvlText w:val="%1.%2.%3."/>
      <w:lvlJc w:val="left"/>
      <w:pPr>
        <w:ind w:left="1022" w:hanging="720"/>
      </w:pPr>
      <w:rPr>
        <w:b/>
      </w:rPr>
    </w:lvl>
    <w:lvl w:ilvl="3">
      <w:start w:val="1"/>
      <w:numFmt w:val="decimal"/>
      <w:lvlText w:val="%1.%2.%3.%4."/>
      <w:lvlJc w:val="left"/>
      <w:pPr>
        <w:ind w:left="1173" w:hanging="720"/>
      </w:pPr>
      <w:rPr>
        <w:b/>
      </w:rPr>
    </w:lvl>
    <w:lvl w:ilvl="4">
      <w:start w:val="1"/>
      <w:numFmt w:val="decimal"/>
      <w:lvlText w:val="%1.%2.%3.%4.%5."/>
      <w:lvlJc w:val="left"/>
      <w:pPr>
        <w:ind w:left="1684" w:hanging="1080"/>
      </w:pPr>
      <w:rPr>
        <w:b/>
      </w:rPr>
    </w:lvl>
    <w:lvl w:ilvl="5">
      <w:start w:val="1"/>
      <w:numFmt w:val="decimal"/>
      <w:lvlText w:val="%1.%2.%3.%4.%5.%6."/>
      <w:lvlJc w:val="left"/>
      <w:pPr>
        <w:ind w:left="1835" w:hanging="1080"/>
      </w:pPr>
      <w:rPr>
        <w:b/>
      </w:rPr>
    </w:lvl>
    <w:lvl w:ilvl="6">
      <w:start w:val="1"/>
      <w:numFmt w:val="decimal"/>
      <w:lvlText w:val="%1.%2.%3.%4.%5.%6.%7."/>
      <w:lvlJc w:val="left"/>
      <w:pPr>
        <w:ind w:left="2346" w:hanging="1440"/>
      </w:pPr>
      <w:rPr>
        <w:b/>
      </w:rPr>
    </w:lvl>
    <w:lvl w:ilvl="7">
      <w:start w:val="1"/>
      <w:numFmt w:val="decimal"/>
      <w:lvlText w:val="%1.%2.%3.%4.%5.%6.%7.%8."/>
      <w:lvlJc w:val="left"/>
      <w:pPr>
        <w:ind w:left="2497" w:hanging="1440"/>
      </w:pPr>
      <w:rPr>
        <w:b/>
      </w:rPr>
    </w:lvl>
    <w:lvl w:ilvl="8">
      <w:start w:val="1"/>
      <w:numFmt w:val="decimal"/>
      <w:lvlText w:val="%1.%2.%3.%4.%5.%6.%7.%8.%9."/>
      <w:lvlJc w:val="left"/>
      <w:pPr>
        <w:ind w:left="3008" w:hanging="1800"/>
      </w:pPr>
      <w:rPr>
        <w:b/>
      </w:rPr>
    </w:lvl>
  </w:abstractNum>
  <w:abstractNum w:abstractNumId="2">
    <w:nsid w:val="258F0756"/>
    <w:multiLevelType w:val="multilevel"/>
    <w:tmpl w:val="34C862F8"/>
    <w:lvl w:ilvl="0">
      <w:start w:val="1"/>
      <w:numFmt w:val="decimal"/>
      <w:lvlText w:val="%1."/>
      <w:lvlJc w:val="left"/>
      <w:pPr>
        <w:ind w:left="303" w:hanging="360"/>
      </w:pPr>
    </w:lvl>
    <w:lvl w:ilvl="1">
      <w:start w:val="1"/>
      <w:numFmt w:val="lowerLetter"/>
      <w:lvlText w:val="%2."/>
      <w:lvlJc w:val="left"/>
      <w:pPr>
        <w:ind w:left="1023" w:hanging="360"/>
      </w:pPr>
    </w:lvl>
    <w:lvl w:ilvl="2">
      <w:start w:val="1"/>
      <w:numFmt w:val="lowerRoman"/>
      <w:lvlText w:val="%3."/>
      <w:lvlJc w:val="right"/>
      <w:pPr>
        <w:ind w:left="1743" w:hanging="180"/>
      </w:pPr>
    </w:lvl>
    <w:lvl w:ilvl="3">
      <w:start w:val="1"/>
      <w:numFmt w:val="decimal"/>
      <w:lvlText w:val="%4."/>
      <w:lvlJc w:val="left"/>
      <w:pPr>
        <w:ind w:left="2463" w:hanging="360"/>
      </w:pPr>
    </w:lvl>
    <w:lvl w:ilvl="4">
      <w:start w:val="1"/>
      <w:numFmt w:val="lowerLetter"/>
      <w:lvlText w:val="%5."/>
      <w:lvlJc w:val="left"/>
      <w:pPr>
        <w:ind w:left="3183" w:hanging="360"/>
      </w:pPr>
    </w:lvl>
    <w:lvl w:ilvl="5">
      <w:start w:val="1"/>
      <w:numFmt w:val="lowerRoman"/>
      <w:lvlText w:val="%6."/>
      <w:lvlJc w:val="right"/>
      <w:pPr>
        <w:ind w:left="3903" w:hanging="180"/>
      </w:pPr>
    </w:lvl>
    <w:lvl w:ilvl="6">
      <w:start w:val="1"/>
      <w:numFmt w:val="decimal"/>
      <w:lvlText w:val="%7."/>
      <w:lvlJc w:val="left"/>
      <w:pPr>
        <w:ind w:left="4623" w:hanging="360"/>
      </w:pPr>
    </w:lvl>
    <w:lvl w:ilvl="7">
      <w:start w:val="1"/>
      <w:numFmt w:val="lowerLetter"/>
      <w:lvlText w:val="%8."/>
      <w:lvlJc w:val="left"/>
      <w:pPr>
        <w:ind w:left="5343" w:hanging="360"/>
      </w:pPr>
    </w:lvl>
    <w:lvl w:ilvl="8">
      <w:start w:val="1"/>
      <w:numFmt w:val="lowerRoman"/>
      <w:lvlText w:val="%9."/>
      <w:lvlJc w:val="right"/>
      <w:pPr>
        <w:ind w:left="6063" w:hanging="180"/>
      </w:pPr>
    </w:lvl>
  </w:abstractNum>
  <w:abstractNum w:abstractNumId="3">
    <w:nsid w:val="32B921A7"/>
    <w:multiLevelType w:val="hybridMultilevel"/>
    <w:tmpl w:val="AF443450"/>
    <w:lvl w:ilvl="0" w:tplc="1F2C1FA0">
      <w:start w:val="1"/>
      <w:numFmt w:val="decimal"/>
      <w:lvlText w:val="%1."/>
      <w:lvlJc w:val="left"/>
      <w:pPr>
        <w:ind w:left="114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20A60"/>
    <w:multiLevelType w:val="multilevel"/>
    <w:tmpl w:val="77046070"/>
    <w:lvl w:ilvl="0">
      <w:start w:val="3"/>
      <w:numFmt w:val="bullet"/>
      <w:lvlText w:val="-"/>
      <w:lvlJc w:val="left"/>
      <w:pPr>
        <w:ind w:left="417" w:hanging="360"/>
      </w:pPr>
      <w:rPr>
        <w:rFonts w:ascii="Times New Roman" w:eastAsia="Times New Roman" w:hAnsi="Times New Roman" w:cs="Times New Roman"/>
      </w:rPr>
    </w:lvl>
    <w:lvl w:ilvl="1">
      <w:start w:val="1"/>
      <w:numFmt w:val="bullet"/>
      <w:lvlText w:val="o"/>
      <w:lvlJc w:val="left"/>
      <w:pPr>
        <w:ind w:left="1137" w:hanging="360"/>
      </w:pPr>
      <w:rPr>
        <w:rFonts w:ascii="Courier New" w:eastAsia="Courier New" w:hAnsi="Courier New" w:cs="Courier New"/>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45"/>
    <w:rsid w:val="00085867"/>
    <w:rsid w:val="000A1596"/>
    <w:rsid w:val="000B08D6"/>
    <w:rsid w:val="000B25A8"/>
    <w:rsid w:val="000B5F40"/>
    <w:rsid w:val="000D16B4"/>
    <w:rsid w:val="000D5E05"/>
    <w:rsid w:val="000F0DD9"/>
    <w:rsid w:val="000F7B7F"/>
    <w:rsid w:val="001115BC"/>
    <w:rsid w:val="00113701"/>
    <w:rsid w:val="00127606"/>
    <w:rsid w:val="00132988"/>
    <w:rsid w:val="00142D68"/>
    <w:rsid w:val="00186772"/>
    <w:rsid w:val="00187E10"/>
    <w:rsid w:val="00196DA4"/>
    <w:rsid w:val="001B6D6E"/>
    <w:rsid w:val="001C4E6F"/>
    <w:rsid w:val="001C5BC8"/>
    <w:rsid w:val="00215EEC"/>
    <w:rsid w:val="002163A3"/>
    <w:rsid w:val="00222087"/>
    <w:rsid w:val="00261BF1"/>
    <w:rsid w:val="0026653E"/>
    <w:rsid w:val="0029478E"/>
    <w:rsid w:val="0029580B"/>
    <w:rsid w:val="002B2C76"/>
    <w:rsid w:val="003014FE"/>
    <w:rsid w:val="003251A4"/>
    <w:rsid w:val="00352CD0"/>
    <w:rsid w:val="0036703A"/>
    <w:rsid w:val="003904B0"/>
    <w:rsid w:val="003929CC"/>
    <w:rsid w:val="00396EE4"/>
    <w:rsid w:val="003A48A8"/>
    <w:rsid w:val="003C05DB"/>
    <w:rsid w:val="003E01B1"/>
    <w:rsid w:val="003F02A4"/>
    <w:rsid w:val="00402446"/>
    <w:rsid w:val="00415271"/>
    <w:rsid w:val="00423ED9"/>
    <w:rsid w:val="00427E95"/>
    <w:rsid w:val="00454701"/>
    <w:rsid w:val="00480ECC"/>
    <w:rsid w:val="00485583"/>
    <w:rsid w:val="004929EE"/>
    <w:rsid w:val="004A3F96"/>
    <w:rsid w:val="004A5BC3"/>
    <w:rsid w:val="004F34FA"/>
    <w:rsid w:val="0053700E"/>
    <w:rsid w:val="0056058C"/>
    <w:rsid w:val="00562060"/>
    <w:rsid w:val="00587818"/>
    <w:rsid w:val="005B7842"/>
    <w:rsid w:val="005F05C2"/>
    <w:rsid w:val="00605E66"/>
    <w:rsid w:val="00631A55"/>
    <w:rsid w:val="00634730"/>
    <w:rsid w:val="00651F77"/>
    <w:rsid w:val="0066536D"/>
    <w:rsid w:val="00672C9D"/>
    <w:rsid w:val="00673AE1"/>
    <w:rsid w:val="0069367C"/>
    <w:rsid w:val="006A025B"/>
    <w:rsid w:val="006B3837"/>
    <w:rsid w:val="006E747B"/>
    <w:rsid w:val="006F19EC"/>
    <w:rsid w:val="00705670"/>
    <w:rsid w:val="007228CF"/>
    <w:rsid w:val="007354E7"/>
    <w:rsid w:val="00740C3D"/>
    <w:rsid w:val="0079062A"/>
    <w:rsid w:val="007910EE"/>
    <w:rsid w:val="007927F7"/>
    <w:rsid w:val="007A05D7"/>
    <w:rsid w:val="007A1EA3"/>
    <w:rsid w:val="007B36A6"/>
    <w:rsid w:val="007B68D3"/>
    <w:rsid w:val="007C5679"/>
    <w:rsid w:val="007E138F"/>
    <w:rsid w:val="007F2743"/>
    <w:rsid w:val="00815D27"/>
    <w:rsid w:val="0081692D"/>
    <w:rsid w:val="00853D6C"/>
    <w:rsid w:val="008760D9"/>
    <w:rsid w:val="008969DA"/>
    <w:rsid w:val="00897F6A"/>
    <w:rsid w:val="008A4666"/>
    <w:rsid w:val="008B6E03"/>
    <w:rsid w:val="008D456E"/>
    <w:rsid w:val="008E471C"/>
    <w:rsid w:val="00902444"/>
    <w:rsid w:val="00904FB5"/>
    <w:rsid w:val="00975926"/>
    <w:rsid w:val="009A6CAA"/>
    <w:rsid w:val="009B15A3"/>
    <w:rsid w:val="009C2CBB"/>
    <w:rsid w:val="009E0F01"/>
    <w:rsid w:val="009F5846"/>
    <w:rsid w:val="00A01DFF"/>
    <w:rsid w:val="00A32189"/>
    <w:rsid w:val="00A577CD"/>
    <w:rsid w:val="00A66CFA"/>
    <w:rsid w:val="00A8571C"/>
    <w:rsid w:val="00AC24A4"/>
    <w:rsid w:val="00B14AEE"/>
    <w:rsid w:val="00B176B6"/>
    <w:rsid w:val="00B40E6A"/>
    <w:rsid w:val="00B46DDB"/>
    <w:rsid w:val="00B97D4F"/>
    <w:rsid w:val="00BB6343"/>
    <w:rsid w:val="00BE4987"/>
    <w:rsid w:val="00BF2472"/>
    <w:rsid w:val="00BF2ED3"/>
    <w:rsid w:val="00C32E80"/>
    <w:rsid w:val="00C57442"/>
    <w:rsid w:val="00C579DD"/>
    <w:rsid w:val="00C61ED5"/>
    <w:rsid w:val="00CA7931"/>
    <w:rsid w:val="00CD1190"/>
    <w:rsid w:val="00D21CF1"/>
    <w:rsid w:val="00D47F0B"/>
    <w:rsid w:val="00D55567"/>
    <w:rsid w:val="00D577B6"/>
    <w:rsid w:val="00D600BD"/>
    <w:rsid w:val="00D701C5"/>
    <w:rsid w:val="00D82CCE"/>
    <w:rsid w:val="00D84AF6"/>
    <w:rsid w:val="00DB2025"/>
    <w:rsid w:val="00DB287F"/>
    <w:rsid w:val="00DB3079"/>
    <w:rsid w:val="00DC40FB"/>
    <w:rsid w:val="00DE6466"/>
    <w:rsid w:val="00E07CBE"/>
    <w:rsid w:val="00E41979"/>
    <w:rsid w:val="00E429A2"/>
    <w:rsid w:val="00E45914"/>
    <w:rsid w:val="00E672B8"/>
    <w:rsid w:val="00E725F8"/>
    <w:rsid w:val="00E72998"/>
    <w:rsid w:val="00E73182"/>
    <w:rsid w:val="00E86B50"/>
    <w:rsid w:val="00E90BE2"/>
    <w:rsid w:val="00E94CE5"/>
    <w:rsid w:val="00E951C6"/>
    <w:rsid w:val="00EA13F1"/>
    <w:rsid w:val="00EB5813"/>
    <w:rsid w:val="00EB7F61"/>
    <w:rsid w:val="00EC6F75"/>
    <w:rsid w:val="00EF5145"/>
    <w:rsid w:val="00F02D8E"/>
    <w:rsid w:val="00F145F3"/>
    <w:rsid w:val="00F44731"/>
    <w:rsid w:val="00F57F7C"/>
    <w:rsid w:val="00F659C2"/>
    <w:rsid w:val="00F67248"/>
    <w:rsid w:val="00F84E8D"/>
    <w:rsid w:val="00FB56A0"/>
    <w:rsid w:val="00FC415B"/>
    <w:rsid w:val="00FC5C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0A143-9F89-4176-A75C-4B74547B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48E"/>
    <w:rPr>
      <w:lang w:eastAsia="ru-RU"/>
    </w:rPr>
  </w:style>
  <w:style w:type="paragraph" w:styleId="1">
    <w:name w:val="heading 1"/>
    <w:basedOn w:val="a"/>
    <w:next w:val="a"/>
    <w:link w:val="10"/>
    <w:qFormat/>
    <w:rsid w:val="00E4656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4656E"/>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E465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link w:val="a4"/>
    <w:uiPriority w:val="99"/>
    <w:qFormat/>
    <w:rsid w:val="00E4656E"/>
    <w:pPr>
      <w:spacing w:line="360" w:lineRule="auto"/>
      <w:jc w:val="center"/>
    </w:pPr>
    <w:rPr>
      <w:rFonts w:eastAsia="Calibri"/>
      <w:sz w:val="28"/>
      <w:szCs w:val="20"/>
      <w:lang w:eastAsia="uk-UA"/>
    </w:rPr>
  </w:style>
  <w:style w:type="character" w:customStyle="1" w:styleId="10">
    <w:name w:val="Заголовок 1 Знак"/>
    <w:basedOn w:val="a0"/>
    <w:link w:val="1"/>
    <w:rsid w:val="00E4656E"/>
    <w:rPr>
      <w:rFonts w:ascii="Arial" w:eastAsia="Times New Roman" w:hAnsi="Arial" w:cs="Arial"/>
      <w:b/>
      <w:bCs/>
      <w:kern w:val="32"/>
      <w:sz w:val="32"/>
      <w:szCs w:val="32"/>
      <w:lang w:eastAsia="ru-RU"/>
    </w:rPr>
  </w:style>
  <w:style w:type="character" w:customStyle="1" w:styleId="20">
    <w:name w:val="Заголовок 2 Знак"/>
    <w:basedOn w:val="a0"/>
    <w:link w:val="2"/>
    <w:rsid w:val="00E4656E"/>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E4656E"/>
    <w:rPr>
      <w:rFonts w:asciiTheme="majorHAnsi" w:eastAsiaTheme="majorEastAsia" w:hAnsiTheme="majorHAnsi" w:cstheme="majorBidi"/>
      <w:b/>
      <w:bCs/>
      <w:color w:val="4F81BD" w:themeColor="accent1"/>
      <w:sz w:val="24"/>
      <w:szCs w:val="24"/>
      <w:lang w:eastAsia="ru-RU"/>
    </w:rPr>
  </w:style>
  <w:style w:type="paragraph" w:styleId="a5">
    <w:name w:val="header"/>
    <w:basedOn w:val="a"/>
    <w:link w:val="a6"/>
    <w:uiPriority w:val="99"/>
    <w:unhideWhenUsed/>
    <w:rsid w:val="00E4656E"/>
    <w:pPr>
      <w:tabs>
        <w:tab w:val="center" w:pos="4819"/>
        <w:tab w:val="right" w:pos="9639"/>
      </w:tabs>
    </w:pPr>
  </w:style>
  <w:style w:type="character" w:customStyle="1" w:styleId="a6">
    <w:name w:val="Верхній колонтитул Знак"/>
    <w:basedOn w:val="a0"/>
    <w:link w:val="a5"/>
    <w:uiPriority w:val="99"/>
    <w:rsid w:val="00E4656E"/>
    <w:rPr>
      <w:rFonts w:ascii="Times New Roman" w:hAnsi="Times New Roman" w:cs="Times New Roman"/>
      <w:sz w:val="24"/>
      <w:szCs w:val="24"/>
      <w:lang w:eastAsia="ru-RU"/>
    </w:rPr>
  </w:style>
  <w:style w:type="paragraph" w:styleId="a7">
    <w:name w:val="footer"/>
    <w:basedOn w:val="a"/>
    <w:link w:val="a8"/>
    <w:uiPriority w:val="99"/>
    <w:unhideWhenUsed/>
    <w:rsid w:val="00E4656E"/>
    <w:pPr>
      <w:tabs>
        <w:tab w:val="center" w:pos="4819"/>
        <w:tab w:val="right" w:pos="9639"/>
      </w:tabs>
    </w:pPr>
  </w:style>
  <w:style w:type="character" w:customStyle="1" w:styleId="a8">
    <w:name w:val="Нижній колонтитул Знак"/>
    <w:basedOn w:val="a0"/>
    <w:link w:val="a7"/>
    <w:uiPriority w:val="99"/>
    <w:rsid w:val="00E4656E"/>
    <w:rPr>
      <w:rFonts w:ascii="Times New Roman" w:hAnsi="Times New Roman" w:cs="Times New Roman"/>
      <w:sz w:val="24"/>
      <w:szCs w:val="24"/>
      <w:lang w:eastAsia="ru-RU"/>
    </w:rPr>
  </w:style>
  <w:style w:type="paragraph" w:styleId="a9">
    <w:name w:val="Body Text Indent"/>
    <w:basedOn w:val="a"/>
    <w:link w:val="aa"/>
    <w:uiPriority w:val="99"/>
    <w:rsid w:val="00E4656E"/>
    <w:pPr>
      <w:spacing w:after="120"/>
      <w:ind w:left="283"/>
    </w:pPr>
  </w:style>
  <w:style w:type="character" w:customStyle="1" w:styleId="aa">
    <w:name w:val="Основний текст з відступом Знак"/>
    <w:basedOn w:val="a0"/>
    <w:link w:val="a9"/>
    <w:uiPriority w:val="99"/>
    <w:rsid w:val="00E4656E"/>
    <w:rPr>
      <w:rFonts w:ascii="Times New Roman" w:hAnsi="Times New Roman" w:cs="Times New Roman"/>
      <w:sz w:val="24"/>
      <w:szCs w:val="24"/>
      <w:lang w:eastAsia="ru-RU"/>
    </w:rPr>
  </w:style>
  <w:style w:type="character" w:customStyle="1" w:styleId="a4">
    <w:name w:val="Назва Знак"/>
    <w:basedOn w:val="a0"/>
    <w:link w:val="a3"/>
    <w:uiPriority w:val="99"/>
    <w:rsid w:val="00E4656E"/>
    <w:rPr>
      <w:rFonts w:ascii="Times New Roman" w:eastAsia="Calibri" w:hAnsi="Times New Roman" w:cs="Times New Roman"/>
      <w:sz w:val="28"/>
      <w:szCs w:val="20"/>
      <w:lang w:eastAsia="uk-UA"/>
    </w:rPr>
  </w:style>
  <w:style w:type="paragraph" w:customStyle="1" w:styleId="Default">
    <w:name w:val="Default"/>
    <w:uiPriority w:val="99"/>
    <w:rsid w:val="00E4656E"/>
    <w:pPr>
      <w:autoSpaceDE w:val="0"/>
      <w:autoSpaceDN w:val="0"/>
      <w:adjustRightInd w:val="0"/>
    </w:pPr>
    <w:rPr>
      <w:color w:val="000000"/>
      <w:lang w:val="ru-RU"/>
    </w:rPr>
  </w:style>
  <w:style w:type="character" w:customStyle="1" w:styleId="rvts0">
    <w:name w:val="rvts0"/>
    <w:basedOn w:val="a0"/>
    <w:rsid w:val="00E4656E"/>
  </w:style>
  <w:style w:type="paragraph" w:customStyle="1" w:styleId="11">
    <w:name w:val="Выделенная цитата1"/>
    <w:basedOn w:val="a"/>
    <w:next w:val="a"/>
    <w:link w:val="IntenseQuoteChar"/>
    <w:rsid w:val="00E4656E"/>
    <w:pPr>
      <w:pBdr>
        <w:bottom w:val="single" w:sz="4" w:space="4" w:color="4F81BD"/>
      </w:pBdr>
      <w:spacing w:before="200" w:after="280"/>
      <w:ind w:left="936" w:right="936"/>
    </w:pPr>
    <w:rPr>
      <w:b/>
      <w:bCs/>
      <w:i/>
      <w:iCs/>
      <w:color w:val="4F81BD"/>
    </w:rPr>
  </w:style>
  <w:style w:type="character" w:customStyle="1" w:styleId="IntenseQuoteChar">
    <w:name w:val="Intense Quote Char"/>
    <w:link w:val="11"/>
    <w:locked/>
    <w:rsid w:val="00E4656E"/>
    <w:rPr>
      <w:rFonts w:ascii="Times New Roman" w:eastAsia="Times New Roman" w:hAnsi="Times New Roman" w:cs="Times New Roman"/>
      <w:b/>
      <w:bCs/>
      <w:i/>
      <w:iCs/>
      <w:color w:val="4F81BD"/>
      <w:sz w:val="24"/>
      <w:szCs w:val="24"/>
      <w:lang w:eastAsia="ru-RU"/>
    </w:rPr>
  </w:style>
  <w:style w:type="table" w:styleId="ab">
    <w:name w:val="Table Grid"/>
    <w:basedOn w:val="a1"/>
    <w:uiPriority w:val="39"/>
    <w:rsid w:val="00E46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ubtle Emphasis"/>
    <w:basedOn w:val="a0"/>
    <w:uiPriority w:val="19"/>
    <w:qFormat/>
    <w:rsid w:val="00E4656E"/>
    <w:rPr>
      <w:i/>
      <w:iCs/>
      <w:color w:val="808080" w:themeColor="text1" w:themeTint="7F"/>
    </w:rPr>
  </w:style>
  <w:style w:type="paragraph" w:styleId="ad">
    <w:name w:val="Balloon Text"/>
    <w:basedOn w:val="a"/>
    <w:link w:val="ae"/>
    <w:uiPriority w:val="99"/>
    <w:unhideWhenUsed/>
    <w:rsid w:val="00E4656E"/>
    <w:rPr>
      <w:rFonts w:ascii="Segoe UI" w:hAnsi="Segoe UI" w:cs="Segoe UI"/>
      <w:sz w:val="18"/>
      <w:szCs w:val="18"/>
    </w:rPr>
  </w:style>
  <w:style w:type="character" w:customStyle="1" w:styleId="ae">
    <w:name w:val="Текст у виносці Знак"/>
    <w:basedOn w:val="a0"/>
    <w:link w:val="ad"/>
    <w:uiPriority w:val="99"/>
    <w:rsid w:val="00E4656E"/>
    <w:rPr>
      <w:rFonts w:ascii="Segoe UI" w:hAnsi="Segoe UI" w:cs="Segoe UI"/>
      <w:sz w:val="18"/>
      <w:szCs w:val="18"/>
      <w:lang w:eastAsia="ru-RU"/>
    </w:rPr>
  </w:style>
  <w:style w:type="paragraph" w:customStyle="1" w:styleId="40">
    <w:name w:val="Текст А4"/>
    <w:basedOn w:val="a"/>
    <w:uiPriority w:val="99"/>
    <w:rsid w:val="00E4656E"/>
    <w:pPr>
      <w:spacing w:line="360" w:lineRule="auto"/>
      <w:ind w:firstLine="680"/>
      <w:jc w:val="both"/>
    </w:pPr>
    <w:rPr>
      <w:sz w:val="28"/>
      <w:szCs w:val="28"/>
    </w:rPr>
  </w:style>
  <w:style w:type="paragraph" w:customStyle="1" w:styleId="41">
    <w:name w:val="Заголовок лекції А4"/>
    <w:next w:val="40"/>
    <w:uiPriority w:val="99"/>
    <w:qFormat/>
    <w:rsid w:val="00E4656E"/>
    <w:pPr>
      <w:jc w:val="center"/>
    </w:pPr>
    <w:rPr>
      <w:b/>
      <w:sz w:val="28"/>
      <w:szCs w:val="28"/>
    </w:rPr>
  </w:style>
  <w:style w:type="paragraph" w:customStyle="1" w:styleId="12">
    <w:name w:val="Рівень1"/>
    <w:next w:val="40"/>
    <w:uiPriority w:val="99"/>
    <w:qFormat/>
    <w:rsid w:val="00E4656E"/>
    <w:pPr>
      <w:jc w:val="center"/>
    </w:pPr>
    <w:rPr>
      <w:rFonts w:ascii="Arial" w:hAnsi="Arial"/>
      <w:b/>
      <w:sz w:val="28"/>
      <w:szCs w:val="28"/>
    </w:rPr>
  </w:style>
  <w:style w:type="paragraph" w:customStyle="1" w:styleId="1arial">
    <w:name w:val="Підзаголовок1arial"/>
    <w:next w:val="af"/>
    <w:uiPriority w:val="99"/>
    <w:rsid w:val="00E4656E"/>
    <w:pPr>
      <w:spacing w:before="240" w:after="240"/>
      <w:ind w:firstLine="284"/>
      <w:jc w:val="both"/>
    </w:pPr>
    <w:rPr>
      <w:rFonts w:ascii="Arial" w:hAnsi="Arial"/>
      <w:b/>
      <w:spacing w:val="20"/>
      <w:sz w:val="28"/>
      <w:szCs w:val="20"/>
      <w:lang w:eastAsia="ru-RU"/>
    </w:rPr>
  </w:style>
  <w:style w:type="paragraph" w:styleId="af">
    <w:name w:val="Plain Text"/>
    <w:basedOn w:val="a"/>
    <w:link w:val="af0"/>
    <w:uiPriority w:val="99"/>
    <w:rsid w:val="00E4656E"/>
    <w:rPr>
      <w:rFonts w:ascii="Courier New" w:hAnsi="Courier New" w:cs="Courier New"/>
      <w:sz w:val="20"/>
      <w:szCs w:val="20"/>
    </w:rPr>
  </w:style>
  <w:style w:type="character" w:customStyle="1" w:styleId="af0">
    <w:name w:val="Текст Знак"/>
    <w:basedOn w:val="a0"/>
    <w:link w:val="af"/>
    <w:uiPriority w:val="99"/>
    <w:rsid w:val="00E4656E"/>
    <w:rPr>
      <w:rFonts w:ascii="Courier New" w:hAnsi="Courier New" w:cs="Courier New"/>
      <w:sz w:val="20"/>
      <w:szCs w:val="20"/>
      <w:lang w:eastAsia="ru-RU"/>
    </w:rPr>
  </w:style>
  <w:style w:type="paragraph" w:customStyle="1" w:styleId="13">
    <w:name w:val="Підзаголовок 1"/>
    <w:basedOn w:val="a"/>
    <w:next w:val="a"/>
    <w:uiPriority w:val="99"/>
    <w:qFormat/>
    <w:rsid w:val="00E4656E"/>
    <w:pPr>
      <w:spacing w:before="120" w:after="120" w:line="360" w:lineRule="auto"/>
      <w:ind w:firstLine="720"/>
      <w:jc w:val="both"/>
    </w:pPr>
    <w:rPr>
      <w:b/>
      <w:bCs/>
      <w:sz w:val="28"/>
      <w:szCs w:val="28"/>
    </w:rPr>
  </w:style>
  <w:style w:type="character" w:customStyle="1" w:styleId="apple-style-span">
    <w:name w:val="apple-style-span"/>
    <w:basedOn w:val="a0"/>
    <w:rsid w:val="00E4656E"/>
  </w:style>
  <w:style w:type="paragraph" w:customStyle="1" w:styleId="Style1">
    <w:name w:val="Style1"/>
    <w:basedOn w:val="a"/>
    <w:uiPriority w:val="99"/>
    <w:rsid w:val="00E4656E"/>
    <w:pPr>
      <w:widowControl w:val="0"/>
      <w:autoSpaceDE w:val="0"/>
      <w:autoSpaceDN w:val="0"/>
      <w:adjustRightInd w:val="0"/>
    </w:pPr>
  </w:style>
  <w:style w:type="paragraph" w:customStyle="1" w:styleId="Style3">
    <w:name w:val="Style3"/>
    <w:basedOn w:val="a"/>
    <w:uiPriority w:val="99"/>
    <w:rsid w:val="00E4656E"/>
    <w:pPr>
      <w:widowControl w:val="0"/>
      <w:autoSpaceDE w:val="0"/>
      <w:autoSpaceDN w:val="0"/>
      <w:adjustRightInd w:val="0"/>
    </w:pPr>
  </w:style>
  <w:style w:type="paragraph" w:customStyle="1" w:styleId="Style4">
    <w:name w:val="Style4"/>
    <w:basedOn w:val="a"/>
    <w:uiPriority w:val="99"/>
    <w:rsid w:val="00E4656E"/>
    <w:pPr>
      <w:widowControl w:val="0"/>
      <w:autoSpaceDE w:val="0"/>
      <w:autoSpaceDN w:val="0"/>
      <w:adjustRightInd w:val="0"/>
      <w:spacing w:line="653" w:lineRule="exact"/>
      <w:ind w:firstLine="696"/>
      <w:jc w:val="both"/>
    </w:pPr>
  </w:style>
  <w:style w:type="paragraph" w:customStyle="1" w:styleId="Style5">
    <w:name w:val="Style5"/>
    <w:basedOn w:val="a"/>
    <w:uiPriority w:val="99"/>
    <w:rsid w:val="00E4656E"/>
    <w:pPr>
      <w:widowControl w:val="0"/>
      <w:autoSpaceDE w:val="0"/>
      <w:autoSpaceDN w:val="0"/>
      <w:adjustRightInd w:val="0"/>
    </w:pPr>
  </w:style>
  <w:style w:type="paragraph" w:customStyle="1" w:styleId="Style7">
    <w:name w:val="Style7"/>
    <w:basedOn w:val="a"/>
    <w:uiPriority w:val="99"/>
    <w:rsid w:val="00E4656E"/>
    <w:pPr>
      <w:widowControl w:val="0"/>
      <w:autoSpaceDE w:val="0"/>
      <w:autoSpaceDN w:val="0"/>
      <w:adjustRightInd w:val="0"/>
      <w:spacing w:line="720" w:lineRule="exact"/>
      <w:jc w:val="both"/>
    </w:pPr>
  </w:style>
  <w:style w:type="character" w:customStyle="1" w:styleId="FontStyle11">
    <w:name w:val="Font Style11"/>
    <w:basedOn w:val="a0"/>
    <w:uiPriority w:val="99"/>
    <w:rsid w:val="00E4656E"/>
    <w:rPr>
      <w:rFonts w:ascii="Times New Roman" w:hAnsi="Times New Roman" w:cs="Times New Roman"/>
      <w:b/>
      <w:bCs/>
      <w:sz w:val="26"/>
      <w:szCs w:val="26"/>
    </w:rPr>
  </w:style>
  <w:style w:type="character" w:customStyle="1" w:styleId="FontStyle12">
    <w:name w:val="Font Style12"/>
    <w:basedOn w:val="a0"/>
    <w:uiPriority w:val="99"/>
    <w:rsid w:val="00E4656E"/>
    <w:rPr>
      <w:rFonts w:ascii="Times New Roman" w:hAnsi="Times New Roman" w:cs="Times New Roman"/>
      <w:b/>
      <w:bCs/>
      <w:i/>
      <w:iCs/>
      <w:sz w:val="26"/>
      <w:szCs w:val="26"/>
    </w:rPr>
  </w:style>
  <w:style w:type="character" w:customStyle="1" w:styleId="FontStyle13">
    <w:name w:val="Font Style13"/>
    <w:basedOn w:val="a0"/>
    <w:uiPriority w:val="99"/>
    <w:rsid w:val="00E4656E"/>
    <w:rPr>
      <w:rFonts w:ascii="Times New Roman" w:hAnsi="Times New Roman" w:cs="Times New Roman"/>
      <w:sz w:val="26"/>
      <w:szCs w:val="26"/>
    </w:rPr>
  </w:style>
  <w:style w:type="paragraph" w:customStyle="1" w:styleId="1arial0">
    <w:name w:val="Заголовок1arial"/>
    <w:next w:val="a"/>
    <w:uiPriority w:val="99"/>
    <w:rsid w:val="00E4656E"/>
    <w:pPr>
      <w:spacing w:before="360" w:after="360"/>
      <w:jc w:val="center"/>
    </w:pPr>
    <w:rPr>
      <w:rFonts w:ascii="Arial" w:hAnsi="Arial"/>
      <w:b/>
      <w:spacing w:val="20"/>
      <w:sz w:val="28"/>
      <w:szCs w:val="20"/>
      <w:lang w:eastAsia="ru-RU"/>
    </w:rPr>
  </w:style>
  <w:style w:type="paragraph" w:customStyle="1" w:styleId="21">
    <w:name w:val="Підзаголовок2"/>
    <w:basedOn w:val="af"/>
    <w:next w:val="a9"/>
    <w:uiPriority w:val="99"/>
    <w:rsid w:val="00E4656E"/>
    <w:pPr>
      <w:spacing w:before="120" w:after="120"/>
      <w:ind w:left="709" w:firstLine="284"/>
      <w:jc w:val="both"/>
    </w:pPr>
    <w:rPr>
      <w:rFonts w:ascii="Times New Roman" w:hAnsi="Times New Roman" w:cs="Times New Roman"/>
      <w:spacing w:val="20"/>
      <w:sz w:val="28"/>
    </w:rPr>
  </w:style>
  <w:style w:type="paragraph" w:styleId="14">
    <w:name w:val="toc 1"/>
    <w:basedOn w:val="a"/>
    <w:next w:val="a"/>
    <w:autoRedefine/>
    <w:uiPriority w:val="99"/>
    <w:semiHidden/>
    <w:rsid w:val="00E4656E"/>
    <w:pPr>
      <w:tabs>
        <w:tab w:val="right" w:leader="dot" w:pos="9628"/>
      </w:tabs>
      <w:spacing w:line="360" w:lineRule="auto"/>
    </w:pPr>
    <w:rPr>
      <w:b/>
      <w:noProof/>
      <w:sz w:val="28"/>
      <w:szCs w:val="28"/>
    </w:rPr>
  </w:style>
  <w:style w:type="paragraph" w:styleId="22">
    <w:name w:val="toc 2"/>
    <w:basedOn w:val="a"/>
    <w:next w:val="a"/>
    <w:autoRedefine/>
    <w:uiPriority w:val="99"/>
    <w:semiHidden/>
    <w:rsid w:val="00E4656E"/>
    <w:pPr>
      <w:ind w:left="240"/>
    </w:pPr>
  </w:style>
  <w:style w:type="character" w:styleId="af1">
    <w:name w:val="page number"/>
    <w:basedOn w:val="a0"/>
    <w:rsid w:val="00E4656E"/>
  </w:style>
  <w:style w:type="character" w:styleId="af2">
    <w:name w:val="Hyperlink"/>
    <w:basedOn w:val="a0"/>
    <w:rsid w:val="00E4656E"/>
    <w:rPr>
      <w:color w:val="0000FF"/>
      <w:u w:val="single"/>
    </w:rPr>
  </w:style>
  <w:style w:type="paragraph" w:styleId="af3">
    <w:name w:val="Normal (Web)"/>
    <w:basedOn w:val="a"/>
    <w:uiPriority w:val="99"/>
    <w:rsid w:val="00E4656E"/>
    <w:pPr>
      <w:spacing w:before="100" w:beforeAutospacing="1" w:after="100" w:afterAutospacing="1"/>
    </w:pPr>
  </w:style>
  <w:style w:type="paragraph" w:styleId="af4">
    <w:name w:val="List Paragraph"/>
    <w:basedOn w:val="a"/>
    <w:uiPriority w:val="34"/>
    <w:qFormat/>
    <w:rsid w:val="00E4656E"/>
    <w:pPr>
      <w:ind w:left="708"/>
    </w:pPr>
  </w:style>
  <w:style w:type="character" w:customStyle="1" w:styleId="uficommentbody">
    <w:name w:val="uficommentbody"/>
    <w:basedOn w:val="a0"/>
    <w:rsid w:val="00E4656E"/>
  </w:style>
  <w:style w:type="paragraph" w:customStyle="1" w:styleId="15">
    <w:name w:val="Абзац списка1"/>
    <w:basedOn w:val="a"/>
    <w:uiPriority w:val="99"/>
    <w:rsid w:val="00E4656E"/>
    <w:pPr>
      <w:ind w:left="720"/>
      <w:contextualSpacing/>
    </w:pPr>
  </w:style>
  <w:style w:type="paragraph" w:customStyle="1" w:styleId="23">
    <w:name w:val="Выделенная цитата2"/>
    <w:basedOn w:val="a"/>
    <w:next w:val="a"/>
    <w:uiPriority w:val="99"/>
    <w:rsid w:val="00E4656E"/>
    <w:pPr>
      <w:pBdr>
        <w:bottom w:val="single" w:sz="4" w:space="4" w:color="4F81BD"/>
      </w:pBdr>
      <w:spacing w:before="200" w:after="280"/>
      <w:ind w:left="936" w:right="936"/>
    </w:pPr>
    <w:rPr>
      <w:b/>
      <w:bCs/>
      <w:i/>
      <w:iCs/>
      <w:color w:val="4F81BD"/>
    </w:rPr>
  </w:style>
  <w:style w:type="paragraph" w:styleId="24">
    <w:name w:val="Body Text Indent 2"/>
    <w:aliases w:val="Знак Знак"/>
    <w:basedOn w:val="a"/>
    <w:link w:val="25"/>
    <w:rsid w:val="00E4656E"/>
    <w:pPr>
      <w:widowControl w:val="0"/>
      <w:autoSpaceDE w:val="0"/>
      <w:autoSpaceDN w:val="0"/>
      <w:adjustRightInd w:val="0"/>
      <w:spacing w:after="120" w:line="480" w:lineRule="auto"/>
      <w:ind w:left="283"/>
    </w:pPr>
    <w:rPr>
      <w:rFonts w:ascii="Arial" w:hAnsi="Arial"/>
      <w:sz w:val="20"/>
      <w:szCs w:val="20"/>
      <w:lang w:val="ru-RU"/>
    </w:rPr>
  </w:style>
  <w:style w:type="character" w:customStyle="1" w:styleId="25">
    <w:name w:val="Основний текст з відступом 2 Знак"/>
    <w:aliases w:val="Знак Знак Знак"/>
    <w:basedOn w:val="a0"/>
    <w:link w:val="24"/>
    <w:rsid w:val="00E4656E"/>
    <w:rPr>
      <w:rFonts w:ascii="Arial" w:eastAsia="Times New Roman" w:hAnsi="Arial" w:cs="Times New Roman"/>
      <w:sz w:val="20"/>
      <w:szCs w:val="20"/>
      <w:lang w:val="ru-RU" w:eastAsia="ru-RU"/>
    </w:rPr>
  </w:style>
  <w:style w:type="character" w:styleId="af5">
    <w:name w:val="Emphasis"/>
    <w:basedOn w:val="a0"/>
    <w:qFormat/>
    <w:rsid w:val="00E4656E"/>
    <w:rPr>
      <w:i/>
      <w:iCs/>
    </w:rPr>
  </w:style>
  <w:style w:type="character" w:customStyle="1" w:styleId="60">
    <w:name w:val="Основной текст6"/>
    <w:uiPriority w:val="99"/>
    <w:rsid w:val="00E4656E"/>
    <w:rPr>
      <w:rFonts w:ascii="Times New Roman" w:hAnsi="Times New Roman" w:cs="Times New Roman"/>
      <w:color w:val="000000"/>
      <w:spacing w:val="3"/>
      <w:w w:val="100"/>
      <w:position w:val="0"/>
      <w:sz w:val="21"/>
      <w:szCs w:val="21"/>
      <w:u w:val="none"/>
      <w:shd w:val="clear" w:color="auto" w:fill="FFFFFF"/>
      <w:lang w:val="uk-UA"/>
    </w:rPr>
  </w:style>
  <w:style w:type="character" w:styleId="af6">
    <w:name w:val="Strong"/>
    <w:uiPriority w:val="99"/>
    <w:qFormat/>
    <w:rsid w:val="00E4656E"/>
    <w:rPr>
      <w:b/>
      <w:bCs/>
    </w:rPr>
  </w:style>
  <w:style w:type="character" w:styleId="af7">
    <w:name w:val="FollowedHyperlink"/>
    <w:basedOn w:val="a0"/>
    <w:uiPriority w:val="99"/>
    <w:semiHidden/>
    <w:unhideWhenUsed/>
    <w:rsid w:val="00E4656E"/>
    <w:rPr>
      <w:color w:val="800080" w:themeColor="followedHyperlink"/>
      <w:u w:val="single"/>
    </w:rPr>
  </w:style>
  <w:style w:type="character" w:customStyle="1" w:styleId="210">
    <w:name w:val="Основной текст с отступом 2 Знак1"/>
    <w:aliases w:val="Знак Знак Знак1"/>
    <w:basedOn w:val="a0"/>
    <w:semiHidden/>
    <w:rsid w:val="00E4656E"/>
    <w:rPr>
      <w:rFonts w:ascii="Times New Roman" w:hAnsi="Times New Roman" w:cs="Times New Roman"/>
      <w:sz w:val="24"/>
      <w:szCs w:val="24"/>
      <w:lang w:val="uk-UA" w:eastAsia="ru-RU"/>
    </w:rPr>
  </w:style>
  <w:style w:type="character" w:customStyle="1" w:styleId="scopuslogo">
    <w:name w:val="scopuslogo"/>
    <w:uiPriority w:val="99"/>
    <w:qFormat/>
    <w:rsid w:val="00E4656E"/>
  </w:style>
  <w:style w:type="paragraph" w:customStyle="1" w:styleId="TableParagraph">
    <w:name w:val="Table Paragraph"/>
    <w:basedOn w:val="a"/>
    <w:uiPriority w:val="1"/>
    <w:qFormat/>
    <w:rsid w:val="00E4656E"/>
    <w:pPr>
      <w:widowControl w:val="0"/>
      <w:autoSpaceDE w:val="0"/>
      <w:autoSpaceDN w:val="0"/>
    </w:pPr>
    <w:rPr>
      <w:rFonts w:eastAsia="SimSun"/>
      <w:sz w:val="22"/>
      <w:szCs w:val="22"/>
      <w:lang w:val="ru-RU"/>
    </w:rPr>
  </w:style>
  <w:style w:type="character" w:customStyle="1" w:styleId="site-title">
    <w:name w:val="site-title"/>
    <w:basedOn w:val="a0"/>
    <w:rsid w:val="00E4656E"/>
  </w:style>
  <w:style w:type="character" w:customStyle="1" w:styleId="fontstyle01">
    <w:name w:val="fontstyle01"/>
    <w:basedOn w:val="a0"/>
    <w:rsid w:val="00A707A3"/>
    <w:rPr>
      <w:rFonts w:ascii="TimesNewRomanPSMT" w:hAnsi="TimesNewRomanPSMT" w:hint="default"/>
      <w:b w:val="0"/>
      <w:bCs w:val="0"/>
      <w:i w:val="0"/>
      <w:iCs w:val="0"/>
      <w:color w:val="000000"/>
      <w:sz w:val="28"/>
      <w:szCs w:val="28"/>
    </w:rPr>
  </w:style>
  <w:style w:type="paragraph" w:customStyle="1" w:styleId="rvps2">
    <w:name w:val="rvps2"/>
    <w:basedOn w:val="a"/>
    <w:qFormat/>
    <w:rsid w:val="007022F8"/>
    <w:pPr>
      <w:spacing w:before="100" w:beforeAutospacing="1" w:after="100" w:afterAutospacing="1"/>
    </w:pPr>
    <w:rPr>
      <w:lang w:eastAsia="uk-UA"/>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paragraph" w:styleId="aff">
    <w:name w:val="No Spacing"/>
    <w:uiPriority w:val="1"/>
    <w:qFormat/>
    <w:rsid w:val="00E73182"/>
    <w:rPr>
      <w:lang w:eastAsia="ru-RU"/>
    </w:rPr>
  </w:style>
  <w:style w:type="paragraph" w:styleId="aff0">
    <w:name w:val="Body Text"/>
    <w:basedOn w:val="a"/>
    <w:link w:val="aff1"/>
    <w:uiPriority w:val="99"/>
    <w:semiHidden/>
    <w:unhideWhenUsed/>
    <w:rsid w:val="003F02A4"/>
    <w:pPr>
      <w:spacing w:after="120"/>
    </w:pPr>
  </w:style>
  <w:style w:type="character" w:customStyle="1" w:styleId="aff1">
    <w:name w:val="Основний текст Знак"/>
    <w:basedOn w:val="a0"/>
    <w:link w:val="aff0"/>
    <w:uiPriority w:val="99"/>
    <w:semiHidden/>
    <w:rsid w:val="003F02A4"/>
    <w:rPr>
      <w:lang w:eastAsia="ru-RU"/>
    </w:rPr>
  </w:style>
  <w:style w:type="table" w:customStyle="1" w:styleId="TableNormal1">
    <w:name w:val="Table Normal1"/>
    <w:uiPriority w:val="2"/>
    <w:semiHidden/>
    <w:unhideWhenUsed/>
    <w:qFormat/>
    <w:rsid w:val="00D600B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DB2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585">
      <w:bodyDiv w:val="1"/>
      <w:marLeft w:val="0"/>
      <w:marRight w:val="0"/>
      <w:marTop w:val="0"/>
      <w:marBottom w:val="0"/>
      <w:divBdr>
        <w:top w:val="none" w:sz="0" w:space="0" w:color="auto"/>
        <w:left w:val="none" w:sz="0" w:space="0" w:color="auto"/>
        <w:bottom w:val="none" w:sz="0" w:space="0" w:color="auto"/>
        <w:right w:val="none" w:sz="0" w:space="0" w:color="auto"/>
      </w:divBdr>
    </w:div>
    <w:div w:id="1548762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npu.edu.ua/naukova-robota/akadem-chna-mob-in-st.php" TargetMode="External"/><Relationship Id="rId18" Type="http://schemas.openxmlformats.org/officeDocument/2006/relationships/hyperlink" Target="https://tnpu.edu.ua/about/public_inform/upload/2023/Polozhennia_pro_orhanizatsiiu_osvitnoho_protsesu.pdf" TargetMode="External"/><Relationship Id="rId26" Type="http://schemas.openxmlformats.org/officeDocument/2006/relationships/hyperlink" Target="http://surl.li/gcpwg" TargetMode="External"/><Relationship Id="rId39" Type="http://schemas.openxmlformats.org/officeDocument/2006/relationships/hyperlink" Target="https://tnpu.edu.ua/about/pidrozdily/NNTs_JaO/zahody-akademichna-dobrochesnistj.php" TargetMode="External"/><Relationship Id="rId21" Type="http://schemas.openxmlformats.org/officeDocument/2006/relationships/hyperlink" Target="https://tnpu.edu.ua/about/public_inform/upload/2023/Polozhennia_pro_cystemu_vnutrishnoho_zabezpechennia_yakosti_osvity.pdf" TargetMode="External"/><Relationship Id="rId34" Type="http://schemas.openxmlformats.org/officeDocument/2006/relationships/hyperlink" Target="https://tnpu.edu.ua/about/public_inform/academ_dobrochesnist/polozhennia_pro_academich_dobroches.jpg.pdf" TargetMode="External"/><Relationship Id="rId42" Type="http://schemas.openxmlformats.org/officeDocument/2006/relationships/hyperlink" Target="https://zakon.rada.gov.ua/laws/show/2145-19" TargetMode="External"/><Relationship Id="rId47" Type="http://schemas.openxmlformats.org/officeDocument/2006/relationships/hyperlink" Target="https://zakon.rada.gov.ua/laws/show/z0880-19" TargetMode="External"/><Relationship Id="rId50" Type="http://schemas.openxmlformats.org/officeDocument/2006/relationships/hyperlink" Target="https://zakon.rada.gov.ua/laws/show/1021-2024-%D0%BF" TargetMode="External"/><Relationship Id="rId55" Type="http://schemas.openxmlformats.org/officeDocument/2006/relationships/hyperlink" Target="https://zakon.rada.gov.ua/laws/show/722/2019" TargetMode="External"/><Relationship Id="rId7" Type="http://schemas.openxmlformats.org/officeDocument/2006/relationships/hyperlink" Target="https://tnpu.edu.ua/about/public_inform/akredytatsiia%20ta%20litsenzuvannia/osvitni_prohramy/bakalavr/fizvyh/opp_014.11.php" TargetMode="External"/><Relationship Id="rId12" Type="http://schemas.openxmlformats.org/officeDocument/2006/relationships/hyperlink" Target="http://tnpu.edu.ua/naukova-robota/akadem-chna-mob-in-st.php" TargetMode="External"/><Relationship Id="rId17" Type="http://schemas.openxmlformats.org/officeDocument/2006/relationships/image" Target="media/image1.png"/><Relationship Id="rId25" Type="http://schemas.openxmlformats.org/officeDocument/2006/relationships/hyperlink" Target="https://tnpu.edu.ua/about/public_inform/upload/2022/Poriadok_formuvannia_reitynhu_osib_shcho_navchaiutsia_za_koshty_biudzhetu.pdf" TargetMode="External"/><Relationship Id="rId33" Type="http://schemas.openxmlformats.org/officeDocument/2006/relationships/hyperlink" Target="https://tnpu.edu.ua/about/public_inform/upload/2019/Polozhennia_pro_elektronnyi_navchalno_metodychnyi_kompleks_navchalnoi_dystsypliny.pdf" TargetMode="External"/><Relationship Id="rId38" Type="http://schemas.openxmlformats.org/officeDocument/2006/relationships/hyperlink" Target="https://tnpu.edu.ua/about/pidrozdily/monitoring/Instytutsiina_model_systemy_vnutrishnoho_zabezpechennia_iakosti_TNPU.pdf" TargetMode="External"/><Relationship Id="rId46" Type="http://schemas.openxmlformats.org/officeDocument/2006/relationships/hyperlink" Target="https://zakon.rada.gov.ua/rada/show/v0810930-21" TargetMode="Externa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hyperlink" Target="https://tnpu.edu.ua/about/public_inform/upload/2019/Polozhennia_pro_poriadok_realizatsii_prava_na_akademichnu_mobilnist.pdf" TargetMode="External"/><Relationship Id="rId29" Type="http://schemas.openxmlformats.org/officeDocument/2006/relationships/hyperlink" Target="https://tnpu.edu.ua/about/public_inform/upload/2024/Polozhennia_pro_pidvyshchennia_kvalifikatsii_pedahohichnykh_i_naukovo-pedahohichnykh_pratsivnykiv.pdf" TargetMode="External"/><Relationship Id="rId41" Type="http://schemas.openxmlformats.org/officeDocument/2006/relationships/hyperlink" Target="https://zakon.rada.gov.ua/laws/show/3642-20" TargetMode="External"/><Relationship Id="rId54" Type="http://schemas.openxmlformats.org/officeDocument/2006/relationships/hyperlink" Target="https://www.britishcouncil.org.ua/sites/default/files/standards-and-guidelines_for_qa_in_the_ehea_20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npu.edu.ua/faculty/fizvych/index.php" TargetMode="External"/><Relationship Id="rId24" Type="http://schemas.openxmlformats.org/officeDocument/2006/relationships/hyperlink" Target="https://tnpu.edu.ua/about/public_inform/upload/2017/Polozhennia_pro_reitynhove_otsiniuvannia_zdobuvachiv_vyshchoi_osvity.pdf" TargetMode="External"/><Relationship Id="rId32" Type="http://schemas.openxmlformats.org/officeDocument/2006/relationships/hyperlink" Target="https://tnpu.edu.ua/about/public_inform/upload/2023/Polozhennia_pro_dystantsiine_navchannia.pdf" TargetMode="External"/><Relationship Id="rId37" Type="http://schemas.openxmlformats.org/officeDocument/2006/relationships/hyperlink" Target="https://tnpu.edu.ua/about/public_inform/academ_dobrochesnist/polozhennia_pro_komisiyu_dobrochesn.jpg.pdf" TargetMode="External"/><Relationship Id="rId40" Type="http://schemas.openxmlformats.org/officeDocument/2006/relationships/hyperlink" Target="file:///C:\Users\&#1042;&#1086;&#1083;&#1086;&#1076;&#1080;&#1084;&#1080;&#1088;\Downloads\URL%20:%20http:\erasmusplus.org.ua\en\news\1162-ects-user-guide-2015-in-english-and-ukrainian-languages-are-available-in-e-format.html" TargetMode="External"/><Relationship Id="rId45" Type="http://schemas.openxmlformats.org/officeDocument/2006/relationships/hyperlink" Target="http://zakon3.rada.gov.ua/laws/show/1341-2011-&#1087;" TargetMode="External"/><Relationship Id="rId53" Type="http://schemas.openxmlformats.org/officeDocument/2006/relationships/hyperlink" Target="https://bit.ly/4gG5Yki"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tnpu.edu.ua/about/public_inform/upload/2023/Polozhennia_pro_rozroblennia_i_suprovodzhennia_osvitnikh_program_u_TNPU.pdf" TargetMode="External"/><Relationship Id="rId28" Type="http://schemas.openxmlformats.org/officeDocument/2006/relationships/hyperlink" Target="https://tnpu.edu.ua/about/pidrozdily/NNTs_JaO/reytingove_otsinjuvannja_NPP.php" TargetMode="External"/><Relationship Id="rId36" Type="http://schemas.openxmlformats.org/officeDocument/2006/relationships/hyperlink" Target="https://tnpu.edu.ua/naukova-robota/public%20information/Plagiat%20pracivn.pdf" TargetMode="External"/><Relationship Id="rId49" Type="http://schemas.openxmlformats.org/officeDocument/2006/relationships/hyperlink" Target="https://zakon.rada.gov.ua/laws/show/800-2019-%D0%BF" TargetMode="External"/><Relationship Id="rId57" Type="http://schemas.openxmlformats.org/officeDocument/2006/relationships/fontTable" Target="fontTable.xml"/><Relationship Id="rId10" Type="http://schemas.openxmlformats.org/officeDocument/2006/relationships/hyperlink" Target="http://www.library.tnpu.edu.ua/" TargetMode="External"/><Relationship Id="rId19" Type="http://schemas.openxmlformats.org/officeDocument/2006/relationships/hyperlink" Target="https://tnpu.edu.ua/about/public_inform/upload/2023/Polozhennia_pro_orhanizatsiiu_ta_provedennia_praktyk_studentiv.pdf" TargetMode="External"/><Relationship Id="rId31" Type="http://schemas.openxmlformats.org/officeDocument/2006/relationships/hyperlink" Target="https://tnpu.edu.ua/about/public_inform/upload/2017/Polozhennia_pro_samostiinu_robotu_studentiv__.pdf" TargetMode="External"/><Relationship Id="rId44" Type="http://schemas.openxmlformats.org/officeDocument/2006/relationships/hyperlink" Target="https://mon.gov.ua/ua/npa/pro-unesennya-zmin-do-metodichnih-rekomendacij-shodo-rozroblennya-standartiv-vishoyi-osviti-1" TargetMode="External"/><Relationship Id="rId52" Type="http://schemas.openxmlformats.org/officeDocument/2006/relationships/hyperlink" Target="https://zakon.rada.gov.ua/laws/show/286-2022-%D1%80" TargetMode="External"/><Relationship Id="rId4" Type="http://schemas.openxmlformats.org/officeDocument/2006/relationships/styles" Target="styles.xml"/><Relationship Id="rId9" Type="http://schemas.openxmlformats.org/officeDocument/2006/relationships/hyperlink" Target="http://info.elr.tnpu.edu.ua/ximbio" TargetMode="External"/><Relationship Id="rId14" Type="http://schemas.openxmlformats.org/officeDocument/2006/relationships/hyperlink" Target="https://tnpu.edu.ua/about/pidrozdily/partners.php" TargetMode="External"/><Relationship Id="rId22" Type="http://schemas.openxmlformats.org/officeDocument/2006/relationships/hyperlink" Target="https://tnpu.edu.ua/about/public_inform/upload/2023/Polozhennia_pro_NNTs_Ja_O.pdf" TargetMode="External"/><Relationship Id="rId27" Type="http://schemas.openxmlformats.org/officeDocument/2006/relationships/hyperlink" Target="https://tnpu.edu.ua/about/public_inform/upload/2021/Polozhennia_pro_reitynhove_otsiniuvannia_profesiinoi_diialnosti_naukovo_pedahohichnykh_pratsivnykiv.pdf" TargetMode="External"/><Relationship Id="rId30" Type="http://schemas.openxmlformats.org/officeDocument/2006/relationships/hyperlink" Target="https://tnpu.edu.ua/about/public_inform/upload/2021/Polozhennja_pro_prof_rozv_n-p.pdf" TargetMode="External"/><Relationship Id="rId35" Type="http://schemas.openxmlformats.org/officeDocument/2006/relationships/hyperlink" Target="http://surl.li/gcqbp" TargetMode="External"/><Relationship Id="rId43" Type="http://schemas.openxmlformats.org/officeDocument/2006/relationships/hyperlink" Target="https://zakon.rada.gov.ua/laws/show/365-2021-%D0%BF" TargetMode="External"/><Relationship Id="rId48" Type="http://schemas.openxmlformats.org/officeDocument/2006/relationships/hyperlink" Target="https://zakon.rada.gov.ua/laws/show/1223-2024-%D0%BF" TargetMode="External"/><Relationship Id="rId56" Type="http://schemas.openxmlformats.org/officeDocument/2006/relationships/hyperlink" Target="https://uis.unesco.org/sites/default/files/documents/international-standard-classification-of-education-fields-of-education-and-training-2013-detailed-field-descriptions-2015-en.pdf" TargetMode="External"/><Relationship Id="rId8" Type="http://schemas.openxmlformats.org/officeDocument/2006/relationships/hyperlink" Target="https://tnpu.edu.ua/" TargetMode="External"/><Relationship Id="rId51" Type="http://schemas.openxmlformats.org/officeDocument/2006/relationships/hyperlink" Target="https://mon.gov.ua/npa/pro-zatverdzhennia-profesiinoho-standartu-vchytel-zakladu-zahalnoi-serednoi-osvity" TargetMode="External"/><Relationship Id="rId3" Type="http://schemas.openxmlformats.org/officeDocument/2006/relationships/numbering" Target="numbering.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30T15:07:14.19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2257,'22'-39,"31"-70,-4-3,-4-2,-6-1,-5-2,-6-2,-4-1,6-101,50-286,-53 97,2 194,-26 163,-11 49,3 3</inkml:trace>
</inkml:ink>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n2h03oDO/nHXd4zjaGYxaIl4Eg==">CgMxLjAyCGguZ2pkZ3hzOAByITF4eUNjWUhFNWxFdVVteEFwRVRCd1NpdzktUjlkRWtCbQ==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C579F4-A579-4123-9913-9D26BC62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32681</Words>
  <Characters>18629</Characters>
  <Application>Microsoft Office Word</Application>
  <DocSecurity>0</DocSecurity>
  <Lines>155</Lines>
  <Paragraphs>102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Володимир</cp:lastModifiedBy>
  <cp:revision>7</cp:revision>
  <dcterms:created xsi:type="dcterms:W3CDTF">2025-02-07T04:41:00Z</dcterms:created>
  <dcterms:modified xsi:type="dcterms:W3CDTF">2025-02-07T05:39:00Z</dcterms:modified>
</cp:coreProperties>
</file>